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40502" w:rsidRPr="00344C32" w:rsidRDefault="00FA6806" w:rsidP="00FA6806">
      <w:pPr>
        <w:jc w:val="center"/>
        <w:rPr>
          <w:rFonts w:ascii="Garamond" w:hAnsi="Garamond"/>
          <w:b/>
          <w:sz w:val="28"/>
          <w:szCs w:val="28"/>
        </w:rPr>
      </w:pPr>
      <w:r w:rsidRPr="00344C32">
        <w:rPr>
          <w:rFonts w:ascii="Garamond" w:hAnsi="Garamond"/>
          <w:b/>
          <w:sz w:val="24"/>
          <w:szCs w:val="24"/>
          <w:lang w:val="en-CA"/>
        </w:rPr>
        <w:fldChar w:fldCharType="begin"/>
      </w:r>
      <w:r w:rsidRPr="00344C32">
        <w:rPr>
          <w:rFonts w:ascii="Garamond" w:hAnsi="Garamond"/>
          <w:b/>
          <w:sz w:val="24"/>
          <w:szCs w:val="24"/>
          <w:lang w:val="en-CA"/>
        </w:rPr>
        <w:instrText xml:space="preserve"> SEQ CHAPTER \h \r 1</w:instrText>
      </w:r>
      <w:r w:rsidRPr="00344C32">
        <w:rPr>
          <w:rFonts w:ascii="Garamond" w:hAnsi="Garamond"/>
          <w:b/>
          <w:sz w:val="24"/>
          <w:szCs w:val="24"/>
          <w:lang w:val="en-CA"/>
        </w:rPr>
        <w:fldChar w:fldCharType="end"/>
      </w:r>
      <w:r w:rsidR="00E40502" w:rsidRPr="00344C32">
        <w:rPr>
          <w:rFonts w:ascii="Garamond" w:hAnsi="Garamond"/>
          <w:b/>
          <w:sz w:val="28"/>
          <w:szCs w:val="28"/>
        </w:rPr>
        <w:t xml:space="preserve">Growing Up in </w:t>
      </w:r>
      <w:smartTag w:uri="urn:schemas-microsoft-com:office:smarttags" w:element="place">
        <w:r w:rsidR="00E40502" w:rsidRPr="00344C32">
          <w:rPr>
            <w:rFonts w:ascii="Garamond" w:hAnsi="Garamond"/>
            <w:b/>
            <w:sz w:val="28"/>
            <w:szCs w:val="28"/>
          </w:rPr>
          <w:t>Africa</w:t>
        </w:r>
      </w:smartTag>
    </w:p>
    <w:p w:rsidR="00F85B1B" w:rsidRPr="00B5793F" w:rsidRDefault="00E40502" w:rsidP="00FA6806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4"/>
          <w:szCs w:val="24"/>
        </w:rPr>
        <w:t>Spring 2010</w:t>
      </w:r>
      <w:r w:rsidR="00FA6806" w:rsidRPr="00B5793F">
        <w:rPr>
          <w:rFonts w:ascii="Garamond" w:hAnsi="Garamond"/>
          <w:sz w:val="28"/>
          <w:szCs w:val="28"/>
        </w:rPr>
        <w:t xml:space="preserve"> </w:t>
      </w:r>
    </w:p>
    <w:p w:rsidR="00F85B1B" w:rsidRPr="00B5793F" w:rsidRDefault="00FA6806" w:rsidP="00B5793F">
      <w:pPr>
        <w:jc w:val="center"/>
        <w:rPr>
          <w:rFonts w:ascii="Garamond" w:hAnsi="Garamond"/>
          <w:sz w:val="24"/>
          <w:szCs w:val="24"/>
        </w:rPr>
      </w:pPr>
      <w:r w:rsidRPr="00B5793F">
        <w:rPr>
          <w:rFonts w:ascii="Garamond" w:hAnsi="Garamond"/>
          <w:sz w:val="24"/>
          <w:szCs w:val="24"/>
        </w:rPr>
        <w:t>56:163:654:01</w:t>
      </w:r>
      <w:r w:rsidR="00B5793F" w:rsidRPr="00B5793F">
        <w:rPr>
          <w:rFonts w:ascii="Garamond" w:hAnsi="Garamond"/>
          <w:sz w:val="24"/>
          <w:szCs w:val="24"/>
        </w:rPr>
        <w:t>, 56:606:541:03, 50:163:380, 50:070:385</w:t>
      </w:r>
      <w:r w:rsidR="00E5330B">
        <w:rPr>
          <w:rFonts w:ascii="Garamond" w:hAnsi="Garamond"/>
          <w:sz w:val="24"/>
          <w:szCs w:val="24"/>
        </w:rPr>
        <w:t>:01</w:t>
      </w:r>
    </w:p>
    <w:p w:rsidR="00E40502" w:rsidRDefault="00E40502" w:rsidP="00FA6806">
      <w:pPr>
        <w:rPr>
          <w:rFonts w:ascii="Garamond" w:hAnsi="Garamond"/>
          <w:sz w:val="28"/>
          <w:szCs w:val="28"/>
        </w:rPr>
      </w:pPr>
    </w:p>
    <w:p w:rsidR="00E40502" w:rsidRDefault="00E40502" w:rsidP="00E40502">
      <w:pPr>
        <w:rPr>
          <w:rFonts w:ascii="Garamond" w:hAnsi="Garamond"/>
          <w:sz w:val="24"/>
          <w:szCs w:val="24"/>
        </w:rPr>
      </w:pPr>
      <w:r w:rsidRPr="00E40502">
        <w:rPr>
          <w:rFonts w:ascii="Garamond" w:hAnsi="Garamond"/>
          <w:sz w:val="24"/>
          <w:szCs w:val="24"/>
        </w:rPr>
        <w:t>Professor Cati Coe</w:t>
      </w:r>
    </w:p>
    <w:p w:rsidR="00E40502" w:rsidRPr="00E40502" w:rsidRDefault="00E40502" w:rsidP="00E4050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Associate Professor of Anthropology</w:t>
      </w:r>
      <w:r w:rsidRPr="00E40502">
        <w:rPr>
          <w:rFonts w:ascii="Garamond" w:hAnsi="Garamond"/>
          <w:sz w:val="24"/>
          <w:szCs w:val="24"/>
        </w:rPr>
        <w:t xml:space="preserve"> </w:t>
      </w:r>
    </w:p>
    <w:p w:rsidR="00E40502" w:rsidRPr="00E40502" w:rsidRDefault="00E40502" w:rsidP="00E40502">
      <w:pPr>
        <w:rPr>
          <w:rFonts w:ascii="Garamond" w:hAnsi="Garamond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E40502">
            <w:rPr>
              <w:rFonts w:ascii="Garamond" w:hAnsi="Garamond"/>
              <w:sz w:val="24"/>
              <w:szCs w:val="24"/>
            </w:rPr>
            <w:t>405-407 Cooper Street</w:t>
          </w:r>
        </w:smartTag>
      </w:smartTag>
      <w:r>
        <w:rPr>
          <w:rFonts w:ascii="Garamond" w:hAnsi="Garamond"/>
          <w:sz w:val="24"/>
          <w:szCs w:val="24"/>
        </w:rPr>
        <w:t>, Room 214</w:t>
      </w:r>
    </w:p>
    <w:p w:rsidR="00E40502" w:rsidRPr="00E40502" w:rsidRDefault="00E40502" w:rsidP="00E40502">
      <w:pPr>
        <w:rPr>
          <w:rFonts w:ascii="Garamond" w:hAnsi="Garamond"/>
          <w:sz w:val="24"/>
          <w:szCs w:val="24"/>
        </w:rPr>
      </w:pPr>
      <w:r w:rsidRPr="00E40502">
        <w:rPr>
          <w:rFonts w:ascii="Garamond" w:hAnsi="Garamond"/>
          <w:sz w:val="24"/>
          <w:szCs w:val="24"/>
        </w:rPr>
        <w:t xml:space="preserve">phone: (856) 225-6455 </w:t>
      </w:r>
    </w:p>
    <w:p w:rsidR="00E40502" w:rsidRPr="00E40502" w:rsidRDefault="00E40502" w:rsidP="00E40502">
      <w:pPr>
        <w:rPr>
          <w:rFonts w:ascii="Garamond" w:hAnsi="Garamond"/>
          <w:sz w:val="24"/>
          <w:szCs w:val="24"/>
        </w:rPr>
      </w:pPr>
      <w:r w:rsidRPr="00E40502">
        <w:rPr>
          <w:rFonts w:ascii="Garamond" w:hAnsi="Garamond"/>
          <w:sz w:val="24"/>
          <w:szCs w:val="24"/>
        </w:rPr>
        <w:t>email: ccoe@camden.rutgers.edu</w:t>
      </w:r>
    </w:p>
    <w:p w:rsidR="00E40502" w:rsidRPr="00E40502" w:rsidRDefault="00E40502" w:rsidP="00E40502">
      <w:pPr>
        <w:rPr>
          <w:rFonts w:ascii="Garamond" w:hAnsi="Garamond"/>
          <w:sz w:val="24"/>
          <w:szCs w:val="24"/>
        </w:rPr>
      </w:pPr>
    </w:p>
    <w:p w:rsidR="00E40502" w:rsidRPr="00E40502" w:rsidRDefault="00E40502" w:rsidP="00E4050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Office hours: Mondays, 4:15</w:t>
      </w:r>
      <w:r w:rsidRPr="00E40502">
        <w:rPr>
          <w:rFonts w:ascii="Garamond" w:hAnsi="Garamond"/>
          <w:sz w:val="24"/>
          <w:szCs w:val="24"/>
        </w:rPr>
        <w:t>-5</w:t>
      </w:r>
      <w:r>
        <w:rPr>
          <w:rFonts w:ascii="Garamond" w:hAnsi="Garamond"/>
          <w:sz w:val="24"/>
          <w:szCs w:val="24"/>
        </w:rPr>
        <w:t xml:space="preserve">:45pm; Wednesdays 2:00-2:30 </w:t>
      </w:r>
      <w:r w:rsidRPr="00E40502">
        <w:rPr>
          <w:rFonts w:ascii="Garamond" w:hAnsi="Garamond"/>
          <w:sz w:val="24"/>
          <w:szCs w:val="24"/>
        </w:rPr>
        <w:t>or by appointment</w:t>
      </w:r>
      <w:r>
        <w:rPr>
          <w:rFonts w:ascii="Garamond" w:hAnsi="Garamond"/>
          <w:sz w:val="24"/>
          <w:szCs w:val="24"/>
        </w:rPr>
        <w:t>, in my office</w:t>
      </w:r>
    </w:p>
    <w:p w:rsidR="00E40502" w:rsidRPr="00B5793F" w:rsidRDefault="00E40502" w:rsidP="00FA6806">
      <w:pPr>
        <w:rPr>
          <w:rFonts w:ascii="Garamond" w:hAnsi="Garamond"/>
          <w:sz w:val="28"/>
          <w:szCs w:val="28"/>
        </w:rPr>
      </w:pPr>
    </w:p>
    <w:p w:rsidR="00F85B1B" w:rsidRPr="00B5793F" w:rsidRDefault="00FA6806" w:rsidP="00FA6806">
      <w:pPr>
        <w:rPr>
          <w:rFonts w:ascii="Garamond" w:hAnsi="Garamond"/>
          <w:sz w:val="24"/>
          <w:szCs w:val="24"/>
        </w:rPr>
      </w:pPr>
      <w:r w:rsidRPr="00B5793F">
        <w:rPr>
          <w:rFonts w:ascii="Garamond" w:hAnsi="Garamond"/>
          <w:sz w:val="24"/>
          <w:szCs w:val="24"/>
        </w:rPr>
        <w:t xml:space="preserve">This course explores the diversity of African childhoods, in different communities and contexts.  The course will explore a number of different themes: how child development and expectations for children vary in African communities, how children experience Western schooling and socialization by their communities, and how children </w:t>
      </w:r>
      <w:r w:rsidR="00F85B1B" w:rsidRPr="00B5793F">
        <w:rPr>
          <w:rFonts w:ascii="Garamond" w:hAnsi="Garamond"/>
          <w:sz w:val="24"/>
          <w:szCs w:val="24"/>
        </w:rPr>
        <w:t xml:space="preserve">contribute </w:t>
      </w:r>
      <w:r w:rsidRPr="00B5793F">
        <w:rPr>
          <w:rFonts w:ascii="Garamond" w:hAnsi="Garamond"/>
          <w:sz w:val="24"/>
          <w:szCs w:val="24"/>
        </w:rPr>
        <w:t xml:space="preserve"> to cultural continuity at times but also ruptures </w:t>
      </w:r>
      <w:r w:rsidR="00F85B1B" w:rsidRPr="00B5793F">
        <w:rPr>
          <w:rFonts w:ascii="Garamond" w:hAnsi="Garamond"/>
          <w:sz w:val="24"/>
          <w:szCs w:val="24"/>
        </w:rPr>
        <w:t xml:space="preserve">such as </w:t>
      </w:r>
      <w:r w:rsidRPr="00B5793F">
        <w:rPr>
          <w:rFonts w:ascii="Garamond" w:hAnsi="Garamond"/>
          <w:sz w:val="24"/>
          <w:szCs w:val="24"/>
        </w:rPr>
        <w:t xml:space="preserve">in war, </w:t>
      </w:r>
      <w:r w:rsidR="00F85B1B" w:rsidRPr="00B5793F">
        <w:rPr>
          <w:rFonts w:ascii="Garamond" w:hAnsi="Garamond"/>
          <w:sz w:val="24"/>
          <w:szCs w:val="24"/>
        </w:rPr>
        <w:t xml:space="preserve">popular culture, </w:t>
      </w:r>
      <w:r w:rsidRPr="00B5793F">
        <w:rPr>
          <w:rFonts w:ascii="Garamond" w:hAnsi="Garamond"/>
          <w:sz w:val="24"/>
          <w:szCs w:val="24"/>
        </w:rPr>
        <w:t>urban migration, and challenges to authority.  We will also examine the roles of children a</w:t>
      </w:r>
      <w:r w:rsidR="00D77585">
        <w:rPr>
          <w:rFonts w:ascii="Garamond" w:hAnsi="Garamond"/>
          <w:sz w:val="24"/>
          <w:szCs w:val="24"/>
        </w:rPr>
        <w:t>t a variety of different ages---</w:t>
      </w:r>
      <w:r w:rsidRPr="00B5793F">
        <w:rPr>
          <w:rFonts w:ascii="Garamond" w:hAnsi="Garamond"/>
          <w:sz w:val="24"/>
          <w:szCs w:val="24"/>
        </w:rPr>
        <w:t xml:space="preserve">from babyhood to youth.  </w:t>
      </w:r>
    </w:p>
    <w:p w:rsidR="00F85B1B" w:rsidRPr="00B5793F" w:rsidRDefault="00F85B1B" w:rsidP="00FA6806">
      <w:pPr>
        <w:rPr>
          <w:rFonts w:ascii="Garamond" w:hAnsi="Garamond"/>
          <w:sz w:val="24"/>
          <w:szCs w:val="24"/>
        </w:rPr>
      </w:pPr>
    </w:p>
    <w:p w:rsidR="00FA6806" w:rsidRPr="00B5793F" w:rsidRDefault="00FA6806" w:rsidP="00FA6806">
      <w:pPr>
        <w:rPr>
          <w:rFonts w:ascii="Garamond" w:hAnsi="Garamond"/>
          <w:sz w:val="24"/>
          <w:szCs w:val="24"/>
        </w:rPr>
      </w:pPr>
      <w:r w:rsidRPr="00B5793F">
        <w:rPr>
          <w:rFonts w:ascii="Garamond" w:hAnsi="Garamond"/>
          <w:sz w:val="24"/>
          <w:szCs w:val="24"/>
        </w:rPr>
        <w:t xml:space="preserve">Much that we read will challenge visions of childhood and expectations and roles of children learned in contemporary </w:t>
      </w:r>
      <w:smartTag w:uri="urn:schemas-microsoft-com:office:smarttags" w:element="country-region">
        <w:smartTag w:uri="urn:schemas-microsoft-com:office:smarttags" w:element="place">
          <w:r w:rsidRPr="00B5793F">
            <w:rPr>
              <w:rFonts w:ascii="Garamond" w:hAnsi="Garamond"/>
              <w:sz w:val="24"/>
              <w:szCs w:val="24"/>
            </w:rPr>
            <w:t>US</w:t>
          </w:r>
        </w:smartTag>
      </w:smartTag>
      <w:r w:rsidRPr="00B5793F">
        <w:rPr>
          <w:rFonts w:ascii="Garamond" w:hAnsi="Garamond"/>
          <w:sz w:val="24"/>
          <w:szCs w:val="24"/>
        </w:rPr>
        <w:t xml:space="preserve"> communities.</w:t>
      </w:r>
    </w:p>
    <w:p w:rsidR="00AE4C50" w:rsidRPr="00B5793F" w:rsidRDefault="00AE4C50" w:rsidP="00FA6806">
      <w:pPr>
        <w:rPr>
          <w:rFonts w:ascii="Garamond" w:hAnsi="Garamond"/>
          <w:sz w:val="24"/>
          <w:szCs w:val="24"/>
        </w:rPr>
      </w:pPr>
    </w:p>
    <w:p w:rsidR="00AE4C50" w:rsidRPr="00B5793F" w:rsidRDefault="00AE4C50" w:rsidP="00FA6806">
      <w:pPr>
        <w:rPr>
          <w:rFonts w:ascii="Garamond" w:hAnsi="Garamond"/>
          <w:sz w:val="24"/>
          <w:szCs w:val="24"/>
        </w:rPr>
      </w:pPr>
      <w:r w:rsidRPr="00B5793F">
        <w:rPr>
          <w:rFonts w:ascii="Garamond" w:hAnsi="Garamond"/>
          <w:sz w:val="24"/>
          <w:szCs w:val="24"/>
        </w:rPr>
        <w:t>This course is open to graduate students (Masters and Ph.D.) and upper-level undergraduates.   The requirements for the readin</w:t>
      </w:r>
      <w:r w:rsidR="00B5793F" w:rsidRPr="00B5793F">
        <w:rPr>
          <w:rFonts w:ascii="Garamond" w:hAnsi="Garamond"/>
          <w:sz w:val="24"/>
          <w:szCs w:val="24"/>
        </w:rPr>
        <w:t xml:space="preserve">gs will be somewhat different: </w:t>
      </w:r>
      <w:r w:rsidRPr="00B5793F">
        <w:rPr>
          <w:rFonts w:ascii="Garamond" w:hAnsi="Garamond"/>
          <w:sz w:val="24"/>
          <w:szCs w:val="24"/>
        </w:rPr>
        <w:t>work required for graduate students will be designated by a “G” and for undergraduates with a “UG”.</w:t>
      </w:r>
      <w:r w:rsidR="00D77585">
        <w:rPr>
          <w:rFonts w:ascii="Garamond" w:hAnsi="Garamond"/>
          <w:sz w:val="24"/>
          <w:szCs w:val="24"/>
        </w:rPr>
        <w:t xml:space="preserve">  The course will primarily be a seminar, with much time for discussion.</w:t>
      </w:r>
      <w:r w:rsidR="00344C32">
        <w:rPr>
          <w:rFonts w:ascii="Garamond" w:hAnsi="Garamond"/>
          <w:sz w:val="24"/>
          <w:szCs w:val="24"/>
        </w:rPr>
        <w:t xml:space="preserve">  Articles are available through the online reserves at Robeson Library under the course number </w:t>
      </w:r>
      <w:r w:rsidR="00344C32" w:rsidRPr="00B5793F">
        <w:rPr>
          <w:rFonts w:ascii="Garamond" w:hAnsi="Garamond"/>
          <w:sz w:val="24"/>
          <w:szCs w:val="24"/>
        </w:rPr>
        <w:t>56:163:654:01</w:t>
      </w:r>
      <w:r w:rsidR="00344C32">
        <w:rPr>
          <w:rFonts w:ascii="Garamond" w:hAnsi="Garamond"/>
          <w:sz w:val="24"/>
          <w:szCs w:val="24"/>
        </w:rPr>
        <w:t>.</w:t>
      </w:r>
    </w:p>
    <w:p w:rsidR="00571A71" w:rsidRPr="00B5793F" w:rsidRDefault="00571A71" w:rsidP="00FA6806">
      <w:pPr>
        <w:rPr>
          <w:rFonts w:ascii="Garamond" w:hAnsi="Garamond"/>
          <w:sz w:val="24"/>
          <w:szCs w:val="24"/>
        </w:rPr>
      </w:pPr>
    </w:p>
    <w:p w:rsidR="00571A71" w:rsidRPr="00B5793F" w:rsidRDefault="00B5793F" w:rsidP="00FA6806">
      <w:pPr>
        <w:rPr>
          <w:rFonts w:ascii="Garamond" w:hAnsi="Garamond"/>
          <w:sz w:val="24"/>
          <w:szCs w:val="24"/>
        </w:rPr>
      </w:pPr>
      <w:r w:rsidRPr="00B5793F">
        <w:rPr>
          <w:rFonts w:ascii="Garamond" w:hAnsi="Garamond"/>
          <w:sz w:val="24"/>
          <w:szCs w:val="24"/>
        </w:rPr>
        <w:t xml:space="preserve">Undergraduate and graduate students </w:t>
      </w:r>
      <w:r w:rsidR="00571A71" w:rsidRPr="00B5793F">
        <w:rPr>
          <w:rFonts w:ascii="Garamond" w:hAnsi="Garamond"/>
          <w:sz w:val="24"/>
          <w:szCs w:val="24"/>
        </w:rPr>
        <w:t xml:space="preserve">should gain access to the following books: </w:t>
      </w:r>
    </w:p>
    <w:p w:rsidR="00571A71" w:rsidRPr="00B5793F" w:rsidRDefault="00571A71" w:rsidP="00571A71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B5793F">
        <w:rPr>
          <w:rFonts w:ascii="Garamond" w:hAnsi="Garamond"/>
          <w:sz w:val="24"/>
          <w:szCs w:val="24"/>
        </w:rPr>
        <w:t xml:space="preserve">Dangarembga, Tsitsi. 1989. </w:t>
      </w:r>
      <w:r w:rsidRPr="00B5793F">
        <w:rPr>
          <w:rFonts w:ascii="Garamond" w:hAnsi="Garamond"/>
          <w:i/>
          <w:iCs/>
          <w:sz w:val="24"/>
          <w:szCs w:val="24"/>
        </w:rPr>
        <w:t xml:space="preserve">Nervous Conditions. </w:t>
      </w:r>
      <w:smartTag w:uri="urn:schemas-microsoft-com:office:smarttags" w:element="City">
        <w:smartTag w:uri="urn:schemas-microsoft-com:office:smarttags" w:element="place">
          <w:r w:rsidRPr="00B5793F">
            <w:rPr>
              <w:rFonts w:ascii="Garamond" w:hAnsi="Garamond"/>
              <w:sz w:val="24"/>
              <w:szCs w:val="24"/>
            </w:rPr>
            <w:t>Seattle</w:t>
          </w:r>
        </w:smartTag>
      </w:smartTag>
      <w:r w:rsidRPr="00B5793F">
        <w:rPr>
          <w:rFonts w:ascii="Garamond" w:hAnsi="Garamond"/>
          <w:sz w:val="24"/>
          <w:szCs w:val="24"/>
        </w:rPr>
        <w:t>: Seal Press.</w:t>
      </w:r>
    </w:p>
    <w:p w:rsidR="00571A71" w:rsidRPr="00B5793F" w:rsidRDefault="00571A71" w:rsidP="00571A71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B5793F">
        <w:rPr>
          <w:rFonts w:ascii="Garamond" w:hAnsi="Garamond"/>
          <w:sz w:val="24"/>
          <w:szCs w:val="24"/>
        </w:rPr>
        <w:t xml:space="preserve">Gottlieb, Alma. 2004. </w:t>
      </w:r>
      <w:r w:rsidRPr="00B5793F">
        <w:rPr>
          <w:rFonts w:ascii="Garamond" w:hAnsi="Garamond"/>
          <w:i/>
          <w:iCs/>
          <w:sz w:val="24"/>
          <w:szCs w:val="24"/>
        </w:rPr>
        <w:t>The Afterlife is Where We Come From</w:t>
      </w:r>
      <w:r w:rsidRPr="00B5793F">
        <w:rPr>
          <w:rFonts w:ascii="Garamond" w:hAnsi="Garamond"/>
          <w:sz w:val="24"/>
          <w:szCs w:val="24"/>
        </w:rPr>
        <w:t xml:space="preserve">: </w:t>
      </w:r>
      <w:r w:rsidRPr="00B5793F">
        <w:rPr>
          <w:rFonts w:ascii="Garamond" w:hAnsi="Garamond"/>
          <w:i/>
          <w:iCs/>
          <w:sz w:val="24"/>
          <w:szCs w:val="24"/>
        </w:rPr>
        <w:t>The Culture of Infancy in West Africa</w:t>
      </w:r>
      <w:r w:rsidRPr="00B5793F">
        <w:rPr>
          <w:rFonts w:ascii="Garamond" w:hAnsi="Garamond"/>
          <w:sz w:val="24"/>
          <w:szCs w:val="24"/>
        </w:rPr>
        <w:t xml:space="preserve">. </w:t>
      </w:r>
      <w:smartTag w:uri="urn:schemas-microsoft-com:office:smarttags" w:element="City">
        <w:r w:rsidRPr="00B5793F">
          <w:rPr>
            <w:rFonts w:ascii="Garamond" w:hAnsi="Garamond"/>
            <w:sz w:val="24"/>
            <w:szCs w:val="24"/>
          </w:rPr>
          <w:t>Chicago</w:t>
        </w:r>
      </w:smartTag>
      <w:r w:rsidRPr="00B5793F">
        <w:rPr>
          <w:rFonts w:ascii="Garamond" w:hAnsi="Garamond"/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B5793F">
            <w:rPr>
              <w:rFonts w:ascii="Garamond" w:hAnsi="Garamond"/>
              <w:sz w:val="24"/>
              <w:szCs w:val="24"/>
            </w:rPr>
            <w:t>University</w:t>
          </w:r>
        </w:smartTag>
        <w:r w:rsidRPr="00B5793F">
          <w:rPr>
            <w:rFonts w:ascii="Garamond" w:hAnsi="Garamond"/>
            <w:sz w:val="24"/>
            <w:szCs w:val="24"/>
          </w:rPr>
          <w:t xml:space="preserve"> of </w:t>
        </w:r>
        <w:smartTag w:uri="urn:schemas-microsoft-com:office:smarttags" w:element="PlaceName">
          <w:r w:rsidRPr="00B5793F">
            <w:rPr>
              <w:rFonts w:ascii="Garamond" w:hAnsi="Garamond"/>
              <w:sz w:val="24"/>
              <w:szCs w:val="24"/>
            </w:rPr>
            <w:t>Chicago</w:t>
          </w:r>
        </w:smartTag>
      </w:smartTag>
      <w:r w:rsidRPr="00B5793F">
        <w:rPr>
          <w:rFonts w:ascii="Garamond" w:hAnsi="Garamond"/>
          <w:sz w:val="24"/>
          <w:szCs w:val="24"/>
        </w:rPr>
        <w:t xml:space="preserve"> Press.</w:t>
      </w:r>
    </w:p>
    <w:p w:rsidR="002A32B4" w:rsidRDefault="002A32B4" w:rsidP="002A32B4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B5793F">
        <w:rPr>
          <w:rFonts w:ascii="Garamond" w:hAnsi="Garamond"/>
          <w:sz w:val="24"/>
          <w:szCs w:val="24"/>
        </w:rPr>
        <w:t xml:space="preserve">Honwana, Alcinda. 2006. </w:t>
      </w:r>
      <w:r w:rsidRPr="00B5793F">
        <w:rPr>
          <w:rFonts w:ascii="Garamond" w:hAnsi="Garamond"/>
          <w:i/>
          <w:iCs/>
          <w:sz w:val="24"/>
          <w:szCs w:val="24"/>
        </w:rPr>
        <w:t xml:space="preserve">Child Soldiers in </w:t>
      </w:r>
      <w:smartTag w:uri="urn:schemas-microsoft-com:office:smarttags" w:element="place">
        <w:r w:rsidRPr="00B5793F">
          <w:rPr>
            <w:rFonts w:ascii="Garamond" w:hAnsi="Garamond"/>
            <w:i/>
            <w:iCs/>
            <w:sz w:val="24"/>
            <w:szCs w:val="24"/>
          </w:rPr>
          <w:t>Africa</w:t>
        </w:r>
      </w:smartTag>
      <w:r w:rsidRPr="00B5793F">
        <w:rPr>
          <w:rFonts w:ascii="Garamond" w:hAnsi="Garamond"/>
          <w:sz w:val="24"/>
          <w:szCs w:val="24"/>
        </w:rPr>
        <w:t xml:space="preserve">. </w:t>
      </w:r>
      <w:smartTag w:uri="urn:schemas-microsoft-com:office:smarttags" w:element="City">
        <w:r w:rsidRPr="00B5793F">
          <w:rPr>
            <w:rFonts w:ascii="Garamond" w:hAnsi="Garamond"/>
            <w:sz w:val="24"/>
            <w:szCs w:val="24"/>
          </w:rPr>
          <w:t>Philadelphia</w:t>
        </w:r>
      </w:smartTag>
      <w:r w:rsidRPr="00B5793F">
        <w:rPr>
          <w:rFonts w:ascii="Garamond" w:hAnsi="Garamond"/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B5793F">
            <w:rPr>
              <w:rFonts w:ascii="Garamond" w:hAnsi="Garamond"/>
              <w:sz w:val="24"/>
              <w:szCs w:val="24"/>
            </w:rPr>
            <w:t>University</w:t>
          </w:r>
        </w:smartTag>
        <w:r w:rsidRPr="00B5793F">
          <w:rPr>
            <w:rFonts w:ascii="Garamond" w:hAnsi="Garamond"/>
            <w:sz w:val="24"/>
            <w:szCs w:val="24"/>
          </w:rPr>
          <w:t xml:space="preserve"> of </w:t>
        </w:r>
        <w:smartTag w:uri="urn:schemas-microsoft-com:office:smarttags" w:element="PlaceName">
          <w:r w:rsidRPr="00B5793F">
            <w:rPr>
              <w:rFonts w:ascii="Garamond" w:hAnsi="Garamond"/>
              <w:sz w:val="24"/>
              <w:szCs w:val="24"/>
            </w:rPr>
            <w:t>Pennsylvania</w:t>
          </w:r>
        </w:smartTag>
      </w:smartTag>
      <w:r w:rsidRPr="00B5793F">
        <w:rPr>
          <w:rFonts w:ascii="Garamond" w:hAnsi="Garamond"/>
          <w:sz w:val="24"/>
          <w:szCs w:val="24"/>
        </w:rPr>
        <w:t xml:space="preserve"> Press.</w:t>
      </w:r>
    </w:p>
    <w:p w:rsidR="00344C32" w:rsidRDefault="00344C32" w:rsidP="00344C32">
      <w:pPr>
        <w:rPr>
          <w:rFonts w:ascii="Garamond" w:hAnsi="Garamond"/>
          <w:sz w:val="24"/>
          <w:szCs w:val="24"/>
        </w:rPr>
      </w:pPr>
    </w:p>
    <w:p w:rsidR="00344C32" w:rsidRPr="00B5793F" w:rsidRDefault="00344C32" w:rsidP="00344C3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These books are on reserve at the Robeson library and can be checked out for an hour at a time.</w:t>
      </w:r>
    </w:p>
    <w:p w:rsidR="00B5793F" w:rsidRPr="00B5793F" w:rsidRDefault="00B5793F" w:rsidP="00B5793F">
      <w:pPr>
        <w:rPr>
          <w:rFonts w:ascii="Garamond" w:hAnsi="Garamond"/>
          <w:sz w:val="24"/>
          <w:szCs w:val="24"/>
        </w:rPr>
      </w:pPr>
    </w:p>
    <w:p w:rsidR="00B5793F" w:rsidRPr="00B5793F" w:rsidRDefault="00B5793F" w:rsidP="00B5793F">
      <w:pPr>
        <w:rPr>
          <w:rFonts w:ascii="Garamond" w:hAnsi="Garamond"/>
          <w:sz w:val="24"/>
          <w:szCs w:val="24"/>
        </w:rPr>
      </w:pPr>
      <w:r w:rsidRPr="00B5793F">
        <w:rPr>
          <w:rFonts w:ascii="Garamond" w:hAnsi="Garamond"/>
          <w:sz w:val="24"/>
          <w:szCs w:val="24"/>
        </w:rPr>
        <w:t>In addition, graduate stude</w:t>
      </w:r>
      <w:r w:rsidR="00344C32">
        <w:rPr>
          <w:rFonts w:ascii="Garamond" w:hAnsi="Garamond"/>
          <w:sz w:val="24"/>
          <w:szCs w:val="24"/>
        </w:rPr>
        <w:t xml:space="preserve">nts should gain access to the following </w:t>
      </w:r>
      <w:r w:rsidRPr="00B5793F">
        <w:rPr>
          <w:rFonts w:ascii="Garamond" w:hAnsi="Garamond"/>
          <w:sz w:val="24"/>
          <w:szCs w:val="24"/>
        </w:rPr>
        <w:t>books:</w:t>
      </w:r>
    </w:p>
    <w:p w:rsidR="00B5793F" w:rsidRPr="00B5793F" w:rsidRDefault="00B5793F" w:rsidP="00B5793F">
      <w:pPr>
        <w:rPr>
          <w:rFonts w:ascii="Garamond" w:hAnsi="Garamond"/>
          <w:sz w:val="24"/>
          <w:szCs w:val="24"/>
        </w:rPr>
      </w:pPr>
    </w:p>
    <w:p w:rsidR="00B5793F" w:rsidRPr="00B5793F" w:rsidRDefault="00B5793F" w:rsidP="00B5793F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B5793F">
        <w:rPr>
          <w:rFonts w:ascii="Garamond" w:hAnsi="Garamond"/>
          <w:sz w:val="24"/>
          <w:szCs w:val="24"/>
        </w:rPr>
        <w:t xml:space="preserve">LeVine, Robert A. et al. </w:t>
      </w:r>
      <w:r w:rsidRPr="00B5793F">
        <w:rPr>
          <w:rFonts w:ascii="Garamond" w:hAnsi="Garamond"/>
          <w:i/>
          <w:iCs/>
          <w:sz w:val="24"/>
          <w:szCs w:val="24"/>
        </w:rPr>
        <w:t xml:space="preserve">Child Care and Culture: Lessons from </w:t>
      </w:r>
      <w:smartTag w:uri="urn:schemas-microsoft-com:office:smarttags" w:element="place">
        <w:r w:rsidRPr="00B5793F">
          <w:rPr>
            <w:rFonts w:ascii="Garamond" w:hAnsi="Garamond"/>
            <w:i/>
            <w:iCs/>
            <w:sz w:val="24"/>
            <w:szCs w:val="24"/>
          </w:rPr>
          <w:t>Africa</w:t>
        </w:r>
      </w:smartTag>
      <w:r w:rsidRPr="00B5793F">
        <w:rPr>
          <w:rFonts w:ascii="Garamond" w:hAnsi="Garamond"/>
          <w:sz w:val="24"/>
          <w:szCs w:val="24"/>
        </w:rPr>
        <w:t xml:space="preserve">. </w:t>
      </w:r>
      <w:smartTag w:uri="urn:schemas-microsoft-com:office:smarttags" w:element="City">
        <w:r w:rsidRPr="00B5793F">
          <w:rPr>
            <w:rFonts w:ascii="Garamond" w:hAnsi="Garamond"/>
            <w:sz w:val="24"/>
            <w:szCs w:val="24"/>
          </w:rPr>
          <w:t>Cambridge</w:t>
        </w:r>
      </w:smartTag>
      <w:r w:rsidRPr="00B5793F">
        <w:rPr>
          <w:rFonts w:ascii="Garamond" w:hAnsi="Garamond"/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B5793F">
            <w:rPr>
              <w:rFonts w:ascii="Garamond" w:hAnsi="Garamond"/>
              <w:sz w:val="24"/>
              <w:szCs w:val="24"/>
            </w:rPr>
            <w:t>Cambridge</w:t>
          </w:r>
        </w:smartTag>
        <w:r w:rsidRPr="00B5793F">
          <w:rPr>
            <w:rFonts w:ascii="Garamond" w:hAnsi="Garamond"/>
            <w:sz w:val="24"/>
            <w:szCs w:val="24"/>
          </w:rPr>
          <w:t xml:space="preserve"> </w:t>
        </w:r>
        <w:smartTag w:uri="urn:schemas-microsoft-com:office:smarttags" w:element="PlaceType">
          <w:r w:rsidRPr="00B5793F">
            <w:rPr>
              <w:rFonts w:ascii="Garamond" w:hAnsi="Garamond"/>
              <w:sz w:val="24"/>
              <w:szCs w:val="24"/>
            </w:rPr>
            <w:t>University</w:t>
          </w:r>
        </w:smartTag>
      </w:smartTag>
      <w:r w:rsidRPr="00B5793F">
        <w:rPr>
          <w:rFonts w:ascii="Garamond" w:hAnsi="Garamond"/>
          <w:sz w:val="24"/>
          <w:szCs w:val="24"/>
        </w:rPr>
        <w:t xml:space="preserve"> Press, 1996</w:t>
      </w:r>
    </w:p>
    <w:p w:rsidR="00B5793F" w:rsidRPr="00B5793F" w:rsidRDefault="00B5793F" w:rsidP="00B5793F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B5793F">
        <w:rPr>
          <w:rFonts w:ascii="Garamond" w:hAnsi="Garamond"/>
          <w:sz w:val="24"/>
          <w:szCs w:val="24"/>
        </w:rPr>
        <w:t xml:space="preserve">Margaret Read. 1968. </w:t>
      </w:r>
      <w:r w:rsidRPr="00B5793F">
        <w:rPr>
          <w:rFonts w:ascii="Garamond" w:hAnsi="Garamond"/>
          <w:i/>
          <w:iCs/>
          <w:sz w:val="24"/>
          <w:szCs w:val="24"/>
        </w:rPr>
        <w:t xml:space="preserve">Children of their Fathers: Growing up among the Ngoni of </w:t>
      </w:r>
      <w:smartTag w:uri="urn:schemas-microsoft-com:office:smarttags" w:element="country-region">
        <w:smartTag w:uri="urn:schemas-microsoft-com:office:smarttags" w:element="place">
          <w:r w:rsidRPr="00B5793F">
            <w:rPr>
              <w:rFonts w:ascii="Garamond" w:hAnsi="Garamond"/>
              <w:i/>
              <w:iCs/>
              <w:sz w:val="24"/>
              <w:szCs w:val="24"/>
            </w:rPr>
            <w:t>Malawi</w:t>
          </w:r>
        </w:smartTag>
      </w:smartTag>
      <w:r w:rsidRPr="00B5793F">
        <w:rPr>
          <w:rFonts w:ascii="Garamond" w:hAnsi="Garamond"/>
          <w:sz w:val="24"/>
          <w:szCs w:val="24"/>
        </w:rPr>
        <w:t xml:space="preserve">. Holt, Reinhart, and Winston. [this book is no longer in print and is not in the </w:t>
      </w:r>
      <w:r w:rsidRPr="00B5793F">
        <w:rPr>
          <w:rFonts w:ascii="Garamond" w:hAnsi="Garamond"/>
          <w:sz w:val="24"/>
          <w:szCs w:val="24"/>
        </w:rPr>
        <w:lastRenderedPageBreak/>
        <w:t xml:space="preserve">bookstore, but it is available on </w:t>
      </w:r>
      <w:r w:rsidR="005503A1">
        <w:rPr>
          <w:rFonts w:ascii="Garamond" w:hAnsi="Garamond"/>
          <w:sz w:val="24"/>
          <w:szCs w:val="24"/>
        </w:rPr>
        <w:t xml:space="preserve">one-hour </w:t>
      </w:r>
      <w:r w:rsidRPr="00B5793F">
        <w:rPr>
          <w:rFonts w:ascii="Garamond" w:hAnsi="Garamond"/>
          <w:sz w:val="24"/>
          <w:szCs w:val="24"/>
        </w:rPr>
        <w:t>reserve from the library or you can purchase it through Amazon or another bookseller]</w:t>
      </w:r>
    </w:p>
    <w:p w:rsidR="00B5793F" w:rsidRPr="00B5793F" w:rsidRDefault="00B5793F" w:rsidP="00B5793F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B5793F">
        <w:rPr>
          <w:rFonts w:ascii="Garamond" w:hAnsi="Garamond"/>
          <w:sz w:val="24"/>
          <w:szCs w:val="24"/>
        </w:rPr>
        <w:t xml:space="preserve">Riesman, Paul. 1992. </w:t>
      </w:r>
      <w:r w:rsidRPr="00B5793F">
        <w:rPr>
          <w:rFonts w:ascii="Garamond" w:hAnsi="Garamond"/>
          <w:i/>
          <w:iCs/>
          <w:sz w:val="24"/>
          <w:szCs w:val="24"/>
        </w:rPr>
        <w:t>First Find Your Child a Good Mother: The Construction of Self in Two African Communities</w:t>
      </w:r>
      <w:r w:rsidRPr="00B5793F">
        <w:rPr>
          <w:rFonts w:ascii="Garamond" w:hAnsi="Garamond"/>
          <w:sz w:val="24"/>
          <w:szCs w:val="24"/>
        </w:rPr>
        <w:t xml:space="preserve">. </w:t>
      </w:r>
      <w:smartTag w:uri="urn:schemas-microsoft-com:office:smarttags" w:element="State">
        <w:r w:rsidRPr="00B5793F">
          <w:rPr>
            <w:rFonts w:ascii="Garamond" w:hAnsi="Garamond"/>
            <w:sz w:val="24"/>
            <w:szCs w:val="24"/>
          </w:rPr>
          <w:t>New Brunswick</w:t>
        </w:r>
      </w:smartTag>
      <w:r w:rsidRPr="00B5793F">
        <w:rPr>
          <w:rFonts w:ascii="Garamond" w:hAnsi="Garamond"/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B5793F">
            <w:rPr>
              <w:rFonts w:ascii="Garamond" w:hAnsi="Garamond"/>
              <w:sz w:val="24"/>
              <w:szCs w:val="24"/>
            </w:rPr>
            <w:t>Rutgers</w:t>
          </w:r>
        </w:smartTag>
        <w:r w:rsidRPr="00B5793F">
          <w:rPr>
            <w:rFonts w:ascii="Garamond" w:hAnsi="Garamond"/>
            <w:sz w:val="24"/>
            <w:szCs w:val="24"/>
          </w:rPr>
          <w:t xml:space="preserve"> </w:t>
        </w:r>
        <w:smartTag w:uri="urn:schemas-microsoft-com:office:smarttags" w:element="PlaceType">
          <w:r w:rsidRPr="00B5793F">
            <w:rPr>
              <w:rFonts w:ascii="Garamond" w:hAnsi="Garamond"/>
              <w:sz w:val="24"/>
              <w:szCs w:val="24"/>
            </w:rPr>
            <w:t>University</w:t>
          </w:r>
        </w:smartTag>
      </w:smartTag>
      <w:r w:rsidRPr="00B5793F">
        <w:rPr>
          <w:rFonts w:ascii="Garamond" w:hAnsi="Garamond"/>
          <w:sz w:val="24"/>
          <w:szCs w:val="24"/>
        </w:rPr>
        <w:t xml:space="preserve"> Press.</w:t>
      </w:r>
    </w:p>
    <w:p w:rsidR="00B5793F" w:rsidRPr="00B5793F" w:rsidRDefault="00B5793F" w:rsidP="00B5793F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B5793F">
        <w:rPr>
          <w:rFonts w:ascii="Garamond" w:hAnsi="Garamond"/>
          <w:sz w:val="24"/>
          <w:szCs w:val="24"/>
        </w:rPr>
        <w:t xml:space="preserve">Stambach, Amy. 2000. </w:t>
      </w:r>
      <w:r w:rsidRPr="00B5793F">
        <w:rPr>
          <w:rFonts w:ascii="Garamond" w:hAnsi="Garamond"/>
          <w:i/>
          <w:iCs/>
          <w:sz w:val="24"/>
          <w:szCs w:val="24"/>
        </w:rPr>
        <w:t xml:space="preserve">Lessons from </w:t>
      </w:r>
      <w:smartTag w:uri="urn:schemas-microsoft-com:office:smarttags" w:element="PlaceType">
        <w:r w:rsidRPr="00B5793F">
          <w:rPr>
            <w:rFonts w:ascii="Garamond" w:hAnsi="Garamond"/>
            <w:i/>
            <w:iCs/>
            <w:sz w:val="24"/>
            <w:szCs w:val="24"/>
          </w:rPr>
          <w:t>Mt.</w:t>
        </w:r>
      </w:smartTag>
      <w:r w:rsidRPr="00B5793F">
        <w:rPr>
          <w:rFonts w:ascii="Garamond" w:hAnsi="Garamond"/>
          <w:i/>
          <w:iCs/>
          <w:sz w:val="24"/>
          <w:szCs w:val="24"/>
        </w:rPr>
        <w:t xml:space="preserve"> </w:t>
      </w:r>
      <w:smartTag w:uri="urn:schemas-microsoft-com:office:smarttags" w:element="PlaceName">
        <w:r w:rsidRPr="00B5793F">
          <w:rPr>
            <w:rFonts w:ascii="Garamond" w:hAnsi="Garamond"/>
            <w:i/>
            <w:iCs/>
            <w:sz w:val="24"/>
            <w:szCs w:val="24"/>
          </w:rPr>
          <w:t>Kilimanjaro</w:t>
        </w:r>
      </w:smartTag>
      <w:r w:rsidRPr="00B5793F">
        <w:rPr>
          <w:rFonts w:ascii="Garamond" w:hAnsi="Garamond"/>
          <w:i/>
          <w:iCs/>
          <w:sz w:val="24"/>
          <w:szCs w:val="24"/>
        </w:rPr>
        <w:t xml:space="preserve">: Schooling, Community, and Gender in </w:t>
      </w:r>
      <w:smartTag w:uri="urn:schemas-microsoft-com:office:smarttags" w:element="place">
        <w:r w:rsidRPr="00B5793F">
          <w:rPr>
            <w:rFonts w:ascii="Garamond" w:hAnsi="Garamond"/>
            <w:i/>
            <w:iCs/>
            <w:sz w:val="24"/>
            <w:szCs w:val="24"/>
          </w:rPr>
          <w:t>East Africa</w:t>
        </w:r>
      </w:smartTag>
      <w:r w:rsidRPr="00B5793F">
        <w:rPr>
          <w:rFonts w:ascii="Garamond" w:hAnsi="Garamond"/>
          <w:sz w:val="24"/>
          <w:szCs w:val="24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B5793F">
            <w:rPr>
              <w:rFonts w:ascii="Garamond" w:hAnsi="Garamond"/>
              <w:sz w:val="24"/>
              <w:szCs w:val="24"/>
            </w:rPr>
            <w:t>New York</w:t>
          </w:r>
        </w:smartTag>
      </w:smartTag>
      <w:r w:rsidRPr="00B5793F">
        <w:rPr>
          <w:rFonts w:ascii="Garamond" w:hAnsi="Garamond"/>
          <w:sz w:val="24"/>
          <w:szCs w:val="24"/>
        </w:rPr>
        <w:t>: Routledge.</w:t>
      </w:r>
    </w:p>
    <w:p w:rsidR="00B5793F" w:rsidRPr="00B5793F" w:rsidRDefault="00B5793F" w:rsidP="00B5793F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B5793F">
        <w:rPr>
          <w:rFonts w:ascii="Garamond" w:hAnsi="Garamond"/>
          <w:sz w:val="24"/>
          <w:szCs w:val="24"/>
        </w:rPr>
        <w:t xml:space="preserve">Reynolds, Pamela. 1991. </w:t>
      </w:r>
      <w:r w:rsidRPr="00B5793F">
        <w:rPr>
          <w:rFonts w:ascii="Garamond" w:hAnsi="Garamond"/>
          <w:i/>
          <w:iCs/>
          <w:sz w:val="24"/>
          <w:szCs w:val="24"/>
        </w:rPr>
        <w:t xml:space="preserve">Dance Civet Cat: Tongan Children and Labour in the </w:t>
      </w:r>
      <w:smartTag w:uri="urn:schemas-microsoft-com:office:smarttags" w:element="place">
        <w:smartTag w:uri="urn:schemas-microsoft-com:office:smarttags" w:element="PlaceName">
          <w:r w:rsidRPr="00B5793F">
            <w:rPr>
              <w:rFonts w:ascii="Garamond" w:hAnsi="Garamond"/>
              <w:i/>
              <w:iCs/>
              <w:sz w:val="24"/>
              <w:szCs w:val="24"/>
            </w:rPr>
            <w:t>Zambezi</w:t>
          </w:r>
        </w:smartTag>
        <w:r w:rsidRPr="00B5793F">
          <w:rPr>
            <w:rFonts w:ascii="Garamond" w:hAnsi="Garamond"/>
            <w:i/>
            <w:iCs/>
            <w:sz w:val="24"/>
            <w:szCs w:val="24"/>
          </w:rPr>
          <w:t xml:space="preserve"> </w:t>
        </w:r>
        <w:smartTag w:uri="urn:schemas-microsoft-com:office:smarttags" w:element="PlaceType">
          <w:r w:rsidRPr="00B5793F">
            <w:rPr>
              <w:rFonts w:ascii="Garamond" w:hAnsi="Garamond"/>
              <w:i/>
              <w:iCs/>
              <w:sz w:val="24"/>
              <w:szCs w:val="24"/>
            </w:rPr>
            <w:t>Valley</w:t>
          </w:r>
        </w:smartTag>
      </w:smartTag>
      <w:r w:rsidRPr="00B5793F">
        <w:rPr>
          <w:rFonts w:ascii="Garamond" w:hAnsi="Garamond"/>
          <w:sz w:val="24"/>
          <w:szCs w:val="24"/>
        </w:rPr>
        <w:t xml:space="preserve">. </w:t>
      </w:r>
      <w:smartTag w:uri="urn:schemas-microsoft-com:office:smarttags" w:element="City">
        <w:r w:rsidRPr="00B5793F">
          <w:rPr>
            <w:rFonts w:ascii="Garamond" w:hAnsi="Garamond"/>
            <w:sz w:val="24"/>
            <w:szCs w:val="24"/>
          </w:rPr>
          <w:t>Athens</w:t>
        </w:r>
      </w:smartTag>
      <w:r w:rsidRPr="00B5793F">
        <w:rPr>
          <w:rFonts w:ascii="Garamond" w:hAnsi="Garamond"/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B5793F">
            <w:rPr>
              <w:rFonts w:ascii="Garamond" w:hAnsi="Garamond"/>
              <w:sz w:val="24"/>
              <w:szCs w:val="24"/>
            </w:rPr>
            <w:t>Ohio</w:t>
          </w:r>
        </w:smartTag>
        <w:r w:rsidRPr="00B5793F">
          <w:rPr>
            <w:rFonts w:ascii="Garamond" w:hAnsi="Garamond"/>
            <w:sz w:val="24"/>
            <w:szCs w:val="24"/>
          </w:rPr>
          <w:t xml:space="preserve"> </w:t>
        </w:r>
        <w:smartTag w:uri="urn:schemas-microsoft-com:office:smarttags" w:element="PlaceType">
          <w:r w:rsidRPr="00B5793F">
            <w:rPr>
              <w:rFonts w:ascii="Garamond" w:hAnsi="Garamond"/>
              <w:sz w:val="24"/>
              <w:szCs w:val="24"/>
            </w:rPr>
            <w:t>University</w:t>
          </w:r>
        </w:smartTag>
      </w:smartTag>
      <w:r w:rsidRPr="00B5793F">
        <w:rPr>
          <w:rFonts w:ascii="Garamond" w:hAnsi="Garamond"/>
          <w:sz w:val="24"/>
          <w:szCs w:val="24"/>
        </w:rPr>
        <w:t xml:space="preserve"> Press.</w:t>
      </w:r>
    </w:p>
    <w:p w:rsidR="00B5793F" w:rsidRPr="00B5793F" w:rsidRDefault="00B5793F" w:rsidP="00B5793F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B5793F">
        <w:rPr>
          <w:rFonts w:ascii="Garamond" w:hAnsi="Garamond"/>
          <w:sz w:val="24"/>
          <w:szCs w:val="24"/>
        </w:rPr>
        <w:t xml:space="preserve">Kilbride, Philip, Collette Suda, and Enoa Njeru. 2000. </w:t>
      </w:r>
      <w:r w:rsidRPr="00B5793F">
        <w:rPr>
          <w:rFonts w:ascii="Garamond" w:hAnsi="Garamond"/>
          <w:i/>
          <w:iCs/>
          <w:sz w:val="24"/>
          <w:szCs w:val="24"/>
        </w:rPr>
        <w:t xml:space="preserve">Street Children in </w:t>
      </w:r>
      <w:smartTag w:uri="urn:schemas-microsoft-com:office:smarttags" w:element="country-region">
        <w:smartTag w:uri="urn:schemas-microsoft-com:office:smarttags" w:element="place">
          <w:r w:rsidRPr="00B5793F">
            <w:rPr>
              <w:rFonts w:ascii="Garamond" w:hAnsi="Garamond"/>
              <w:i/>
              <w:iCs/>
              <w:sz w:val="24"/>
              <w:szCs w:val="24"/>
            </w:rPr>
            <w:t>Kenya</w:t>
          </w:r>
        </w:smartTag>
      </w:smartTag>
      <w:r w:rsidRPr="00B5793F">
        <w:rPr>
          <w:rFonts w:ascii="Garamond" w:hAnsi="Garamond"/>
          <w:i/>
          <w:iCs/>
          <w:sz w:val="24"/>
          <w:szCs w:val="24"/>
        </w:rPr>
        <w:t>: Voices of Children in Search of a Childhood</w:t>
      </w:r>
      <w:r w:rsidRPr="00B5793F">
        <w:rPr>
          <w:rFonts w:ascii="Garamond" w:hAnsi="Garamond"/>
          <w:sz w:val="24"/>
          <w:szCs w:val="24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B5793F">
            <w:rPr>
              <w:rFonts w:ascii="Garamond" w:hAnsi="Garamond"/>
              <w:sz w:val="24"/>
              <w:szCs w:val="24"/>
            </w:rPr>
            <w:t>Westport</w:t>
          </w:r>
        </w:smartTag>
      </w:smartTag>
      <w:r w:rsidRPr="00B5793F">
        <w:rPr>
          <w:rFonts w:ascii="Garamond" w:hAnsi="Garamond"/>
          <w:sz w:val="24"/>
          <w:szCs w:val="24"/>
        </w:rPr>
        <w:t>: Bergin and Garvey.</w:t>
      </w:r>
    </w:p>
    <w:p w:rsidR="00B5793F" w:rsidRPr="00B5793F" w:rsidRDefault="00B5793F" w:rsidP="00B5793F">
      <w:pPr>
        <w:rPr>
          <w:rFonts w:ascii="Garamond" w:hAnsi="Garamond"/>
          <w:sz w:val="24"/>
          <w:szCs w:val="24"/>
        </w:rPr>
      </w:pPr>
    </w:p>
    <w:p w:rsidR="009027AD" w:rsidRDefault="00344C32" w:rsidP="009027A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 t</w:t>
      </w:r>
      <w:r w:rsidR="009027AD" w:rsidRPr="00B5793F">
        <w:rPr>
          <w:rFonts w:ascii="Garamond" w:hAnsi="Garamond"/>
          <w:sz w:val="24"/>
          <w:szCs w:val="24"/>
        </w:rPr>
        <w:t>he books are available for purchase at the University District Bookstore under the course number</w:t>
      </w:r>
      <w:r w:rsidR="00B5793F" w:rsidRPr="00B5793F">
        <w:rPr>
          <w:rFonts w:ascii="Garamond" w:hAnsi="Garamond"/>
          <w:sz w:val="24"/>
          <w:szCs w:val="24"/>
        </w:rPr>
        <w:t xml:space="preserve"> 56:163:654:01</w:t>
      </w:r>
      <w:r>
        <w:rPr>
          <w:rFonts w:ascii="Garamond" w:hAnsi="Garamond"/>
          <w:sz w:val="24"/>
          <w:szCs w:val="24"/>
        </w:rPr>
        <w:t>.</w:t>
      </w:r>
    </w:p>
    <w:p w:rsidR="00B5793F" w:rsidRDefault="00B5793F" w:rsidP="00FA6806">
      <w:pPr>
        <w:rPr>
          <w:rFonts w:ascii="Garamond" w:hAnsi="Garamond"/>
          <w:sz w:val="24"/>
          <w:szCs w:val="24"/>
        </w:rPr>
      </w:pPr>
    </w:p>
    <w:p w:rsidR="00344C32" w:rsidRPr="00B5793F" w:rsidRDefault="00344C32" w:rsidP="00FA6806">
      <w:pPr>
        <w:rPr>
          <w:rFonts w:ascii="Garamond" w:hAnsi="Garamond"/>
          <w:sz w:val="24"/>
          <w:szCs w:val="24"/>
        </w:rPr>
      </w:pPr>
    </w:p>
    <w:p w:rsidR="00FA6806" w:rsidRPr="00B5793F" w:rsidRDefault="002A32B4" w:rsidP="002A32B4">
      <w:pPr>
        <w:jc w:val="center"/>
        <w:rPr>
          <w:rFonts w:ascii="Garamond" w:hAnsi="Garamond"/>
          <w:sz w:val="28"/>
          <w:szCs w:val="28"/>
        </w:rPr>
      </w:pPr>
      <w:r w:rsidRPr="00B5793F">
        <w:rPr>
          <w:rFonts w:ascii="Garamond" w:hAnsi="Garamond"/>
          <w:sz w:val="28"/>
          <w:szCs w:val="28"/>
        </w:rPr>
        <w:t xml:space="preserve">Schedule of </w:t>
      </w:r>
      <w:smartTag w:uri="urn:schemas-microsoft-com:office:smarttags" w:element="place">
        <w:smartTag w:uri="urn:schemas-microsoft-com:office:smarttags" w:element="City">
          <w:r w:rsidRPr="00B5793F">
            <w:rPr>
              <w:rFonts w:ascii="Garamond" w:hAnsi="Garamond"/>
              <w:sz w:val="28"/>
              <w:szCs w:val="28"/>
            </w:rPr>
            <w:t>Readings</w:t>
          </w:r>
        </w:smartTag>
      </w:smartTag>
    </w:p>
    <w:p w:rsidR="002A32B4" w:rsidRPr="00B5793F" w:rsidRDefault="002A32B4" w:rsidP="002A32B4">
      <w:pPr>
        <w:jc w:val="center"/>
        <w:rPr>
          <w:rFonts w:ascii="Garamond" w:hAnsi="Garamond"/>
          <w:sz w:val="24"/>
          <w:szCs w:val="24"/>
        </w:rPr>
      </w:pPr>
    </w:p>
    <w:p w:rsidR="00FA6806" w:rsidRPr="00B5793F" w:rsidRDefault="00FA6806" w:rsidP="00FA6806">
      <w:pPr>
        <w:rPr>
          <w:rFonts w:ascii="Garamond" w:hAnsi="Garamond"/>
          <w:sz w:val="24"/>
          <w:szCs w:val="24"/>
        </w:rPr>
      </w:pPr>
      <w:r w:rsidRPr="00B5793F">
        <w:rPr>
          <w:rFonts w:ascii="Garamond" w:hAnsi="Garamond"/>
          <w:b/>
          <w:bCs/>
          <w:sz w:val="24"/>
          <w:szCs w:val="24"/>
        </w:rPr>
        <w:t>January 25</w:t>
      </w:r>
    </w:p>
    <w:p w:rsidR="00FA6806" w:rsidRPr="00B5793F" w:rsidRDefault="00FA6806" w:rsidP="00FA6806">
      <w:pPr>
        <w:rPr>
          <w:rFonts w:ascii="Garamond" w:hAnsi="Garamond"/>
          <w:sz w:val="24"/>
          <w:szCs w:val="24"/>
        </w:rPr>
      </w:pPr>
      <w:r w:rsidRPr="00B5793F">
        <w:rPr>
          <w:rFonts w:ascii="Garamond" w:hAnsi="Garamond"/>
          <w:sz w:val="24"/>
          <w:szCs w:val="24"/>
        </w:rPr>
        <w:t>Introductions</w:t>
      </w:r>
      <w:r w:rsidR="00B5793F">
        <w:rPr>
          <w:rFonts w:ascii="Garamond" w:hAnsi="Garamond"/>
          <w:sz w:val="24"/>
          <w:szCs w:val="24"/>
        </w:rPr>
        <w:t xml:space="preserve">.  What do we know about Africa &amp; Children? Introduction to </w:t>
      </w:r>
      <w:smartTag w:uri="urn:schemas-microsoft-com:office:smarttags" w:element="place">
        <w:r w:rsidR="00B5793F">
          <w:rPr>
            <w:rFonts w:ascii="Garamond" w:hAnsi="Garamond"/>
            <w:sz w:val="24"/>
            <w:szCs w:val="24"/>
          </w:rPr>
          <w:t>Africa</w:t>
        </w:r>
      </w:smartTag>
      <w:r w:rsidR="00B5793F">
        <w:rPr>
          <w:rFonts w:ascii="Garamond" w:hAnsi="Garamond"/>
          <w:sz w:val="24"/>
          <w:szCs w:val="24"/>
        </w:rPr>
        <w:t>.  Maps and Geography</w:t>
      </w:r>
    </w:p>
    <w:p w:rsidR="00FA6806" w:rsidRPr="00B5793F" w:rsidRDefault="00FA6806" w:rsidP="00FA6806">
      <w:pPr>
        <w:rPr>
          <w:rFonts w:ascii="Garamond" w:hAnsi="Garamond"/>
          <w:sz w:val="24"/>
          <w:szCs w:val="24"/>
        </w:rPr>
      </w:pPr>
    </w:p>
    <w:p w:rsidR="00FA6806" w:rsidRPr="00B5793F" w:rsidRDefault="00FB16EA" w:rsidP="00FA6806">
      <w:pPr>
        <w:rPr>
          <w:rFonts w:ascii="Garamond" w:hAnsi="Garamond"/>
          <w:b/>
          <w:bCs/>
          <w:sz w:val="24"/>
          <w:szCs w:val="24"/>
        </w:rPr>
      </w:pPr>
      <w:r w:rsidRPr="00B5793F">
        <w:rPr>
          <w:rFonts w:ascii="Garamond" w:hAnsi="Garamond"/>
          <w:b/>
          <w:bCs/>
          <w:sz w:val="24"/>
          <w:szCs w:val="24"/>
        </w:rPr>
        <w:t>February 1</w:t>
      </w:r>
      <w:r w:rsidR="00FA6806" w:rsidRPr="00B5793F">
        <w:rPr>
          <w:rFonts w:ascii="Garamond" w:hAnsi="Garamond"/>
          <w:b/>
          <w:bCs/>
          <w:sz w:val="24"/>
          <w:szCs w:val="24"/>
        </w:rPr>
        <w:t xml:space="preserve"> What is a Child? What is </w:t>
      </w:r>
      <w:smartTag w:uri="urn:schemas-microsoft-com:office:smarttags" w:element="place">
        <w:r w:rsidR="00FA6806" w:rsidRPr="00B5793F">
          <w:rPr>
            <w:rFonts w:ascii="Garamond" w:hAnsi="Garamond"/>
            <w:b/>
            <w:bCs/>
            <w:sz w:val="24"/>
            <w:szCs w:val="24"/>
          </w:rPr>
          <w:t>Africa</w:t>
        </w:r>
      </w:smartTag>
      <w:r w:rsidR="00FA6806" w:rsidRPr="00B5793F">
        <w:rPr>
          <w:rFonts w:ascii="Garamond" w:hAnsi="Garamond"/>
          <w:b/>
          <w:bCs/>
          <w:sz w:val="24"/>
          <w:szCs w:val="24"/>
        </w:rPr>
        <w:t>?</w:t>
      </w:r>
    </w:p>
    <w:p w:rsidR="00B5793F" w:rsidRPr="00B5793F" w:rsidRDefault="00B5793F" w:rsidP="00FA68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Introduction to </w:t>
      </w:r>
      <w:r w:rsidRPr="00B5793F">
        <w:rPr>
          <w:rFonts w:ascii="Garamond" w:hAnsi="Garamond"/>
          <w:sz w:val="24"/>
          <w:szCs w:val="24"/>
        </w:rPr>
        <w:t>African History an</w:t>
      </w:r>
      <w:r>
        <w:rPr>
          <w:rFonts w:ascii="Garamond" w:hAnsi="Garamond"/>
          <w:sz w:val="24"/>
          <w:szCs w:val="24"/>
        </w:rPr>
        <w:t>d Social Life</w:t>
      </w:r>
      <w:r w:rsidRPr="00B5793F">
        <w:rPr>
          <w:rFonts w:ascii="Garamond" w:hAnsi="Garamond"/>
          <w:sz w:val="24"/>
          <w:szCs w:val="24"/>
        </w:rPr>
        <w:t>.</w:t>
      </w:r>
    </w:p>
    <w:p w:rsidR="0077178E" w:rsidRPr="00B5793F" w:rsidRDefault="00FA6806" w:rsidP="00FA6806">
      <w:pPr>
        <w:rPr>
          <w:rFonts w:ascii="Garamond" w:hAnsi="Garamond"/>
          <w:sz w:val="24"/>
          <w:szCs w:val="24"/>
        </w:rPr>
      </w:pPr>
      <w:r w:rsidRPr="00B5793F">
        <w:rPr>
          <w:rFonts w:ascii="Garamond" w:hAnsi="Garamond"/>
          <w:i/>
          <w:iCs/>
          <w:sz w:val="24"/>
          <w:szCs w:val="24"/>
        </w:rPr>
        <w:t>Reading</w:t>
      </w:r>
      <w:r w:rsidR="00AE4C50" w:rsidRPr="00B5793F">
        <w:rPr>
          <w:rFonts w:ascii="Garamond" w:hAnsi="Garamond"/>
          <w:i/>
          <w:iCs/>
          <w:sz w:val="24"/>
          <w:szCs w:val="24"/>
        </w:rPr>
        <w:t xml:space="preserve"> (G &amp; UG)</w:t>
      </w:r>
      <w:r w:rsidRPr="00B5793F">
        <w:rPr>
          <w:rFonts w:ascii="Garamond" w:hAnsi="Garamond"/>
          <w:sz w:val="24"/>
          <w:szCs w:val="24"/>
        </w:rPr>
        <w:t xml:space="preserve">: </w:t>
      </w:r>
    </w:p>
    <w:p w:rsidR="00FA6806" w:rsidRPr="00B5793F" w:rsidRDefault="00FA6806" w:rsidP="0077178E">
      <w:pPr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B5793F">
        <w:rPr>
          <w:rFonts w:ascii="Garamond" w:hAnsi="Garamond"/>
          <w:sz w:val="24"/>
          <w:szCs w:val="24"/>
        </w:rPr>
        <w:t xml:space="preserve">Montgomery, Heather. 2009. “What is a Child?” in </w:t>
      </w:r>
      <w:r w:rsidRPr="00B5793F">
        <w:rPr>
          <w:rFonts w:ascii="Garamond" w:hAnsi="Garamond"/>
          <w:i/>
          <w:iCs/>
          <w:sz w:val="24"/>
          <w:szCs w:val="24"/>
        </w:rPr>
        <w:t>An Introduction to Childhood: Anthropological Perspectives on Children’s Lives</w:t>
      </w:r>
      <w:r w:rsidRPr="00B5793F">
        <w:rPr>
          <w:rFonts w:ascii="Garamond" w:hAnsi="Garamond"/>
          <w:sz w:val="24"/>
          <w:szCs w:val="24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B5793F">
            <w:rPr>
              <w:rFonts w:ascii="Garamond" w:hAnsi="Garamond"/>
              <w:sz w:val="24"/>
              <w:szCs w:val="24"/>
            </w:rPr>
            <w:t>Malden</w:t>
          </w:r>
        </w:smartTag>
      </w:smartTag>
      <w:r w:rsidRPr="00B5793F">
        <w:rPr>
          <w:rFonts w:ascii="Garamond" w:hAnsi="Garamond"/>
          <w:sz w:val="24"/>
          <w:szCs w:val="24"/>
        </w:rPr>
        <w:t>: Wiley-Blackwell.</w:t>
      </w:r>
      <w:r w:rsidR="00B5793F">
        <w:rPr>
          <w:rFonts w:ascii="Garamond" w:hAnsi="Garamond"/>
          <w:sz w:val="24"/>
          <w:szCs w:val="24"/>
        </w:rPr>
        <w:t xml:space="preserve"> [on reserve]</w:t>
      </w:r>
    </w:p>
    <w:p w:rsidR="0077178E" w:rsidRPr="00B5793F" w:rsidRDefault="0077178E" w:rsidP="0077178E">
      <w:pPr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B5793F">
        <w:rPr>
          <w:rFonts w:ascii="Garamond" w:hAnsi="Garamond"/>
          <w:sz w:val="24"/>
          <w:szCs w:val="24"/>
        </w:rPr>
        <w:t xml:space="preserve">Bohannan, Paul and Philip Curtin. 1988. Chapters 1, 2 and 20 in </w:t>
      </w:r>
      <w:smartTag w:uri="urn:schemas-microsoft-com:office:smarttags" w:element="place">
        <w:r w:rsidRPr="00B5793F">
          <w:rPr>
            <w:rFonts w:ascii="Garamond" w:hAnsi="Garamond"/>
            <w:i/>
            <w:sz w:val="24"/>
            <w:szCs w:val="24"/>
          </w:rPr>
          <w:t>Africa</w:t>
        </w:r>
      </w:smartTag>
      <w:r w:rsidRPr="00B5793F">
        <w:rPr>
          <w:rFonts w:ascii="Garamond" w:hAnsi="Garamond"/>
          <w:i/>
          <w:sz w:val="24"/>
          <w:szCs w:val="24"/>
        </w:rPr>
        <w:t xml:space="preserve"> and </w:t>
      </w:r>
      <w:r w:rsidRPr="00344C32">
        <w:rPr>
          <w:rFonts w:ascii="Garamond" w:hAnsi="Garamond"/>
          <w:i/>
          <w:sz w:val="24"/>
          <w:szCs w:val="24"/>
        </w:rPr>
        <w:t>Africans.</w:t>
      </w:r>
      <w:r w:rsidRPr="00B5793F">
        <w:rPr>
          <w:rFonts w:ascii="Garamond" w:hAnsi="Garamond"/>
          <w:sz w:val="24"/>
          <w:szCs w:val="24"/>
        </w:rPr>
        <w:t xml:space="preserve"> Fourth edition. Long Grove: Waveland Press. Pp. 1-32, pp.</w:t>
      </w:r>
      <w:r w:rsidR="005C6990">
        <w:rPr>
          <w:rFonts w:ascii="Garamond" w:hAnsi="Garamond"/>
          <w:sz w:val="24"/>
          <w:szCs w:val="24"/>
        </w:rPr>
        <w:t xml:space="preserve"> </w:t>
      </w:r>
      <w:r w:rsidRPr="00B5793F">
        <w:rPr>
          <w:rFonts w:ascii="Garamond" w:hAnsi="Garamond"/>
          <w:sz w:val="24"/>
          <w:szCs w:val="24"/>
        </w:rPr>
        <w:t>254-269.</w:t>
      </w:r>
      <w:r w:rsidR="00B5793F">
        <w:rPr>
          <w:rFonts w:ascii="Garamond" w:hAnsi="Garamond"/>
          <w:sz w:val="24"/>
          <w:szCs w:val="24"/>
        </w:rPr>
        <w:t xml:space="preserve"> [on reserve]</w:t>
      </w:r>
    </w:p>
    <w:p w:rsidR="00FA6806" w:rsidRPr="00B5793F" w:rsidRDefault="00990DF2" w:rsidP="00FA6806">
      <w:pPr>
        <w:rPr>
          <w:rFonts w:ascii="Garamond" w:hAnsi="Garamond"/>
          <w:sz w:val="24"/>
          <w:szCs w:val="24"/>
        </w:rPr>
      </w:pPr>
      <w:r w:rsidRPr="00990DF2">
        <w:rPr>
          <w:rFonts w:ascii="Garamond" w:hAnsi="Garamond"/>
          <w:i/>
          <w:sz w:val="24"/>
          <w:szCs w:val="24"/>
        </w:rPr>
        <w:t>Critical response paper</w:t>
      </w:r>
      <w:r>
        <w:rPr>
          <w:rFonts w:ascii="Garamond" w:hAnsi="Garamond"/>
          <w:i/>
          <w:sz w:val="24"/>
          <w:szCs w:val="24"/>
        </w:rPr>
        <w:t xml:space="preserve">: </w:t>
      </w:r>
      <w:r w:rsidR="00FA6806" w:rsidRPr="00B5793F">
        <w:rPr>
          <w:rFonts w:ascii="Garamond" w:hAnsi="Garamond"/>
          <w:sz w:val="24"/>
          <w:szCs w:val="24"/>
        </w:rPr>
        <w:t xml:space="preserve">Find a children’s book which portrays Africa in some way and write about “the image of </w:t>
      </w:r>
      <w:smartTag w:uri="urn:schemas-microsoft-com:office:smarttags" w:element="place">
        <w:r w:rsidR="00FA6806" w:rsidRPr="00B5793F">
          <w:rPr>
            <w:rFonts w:ascii="Garamond" w:hAnsi="Garamond"/>
            <w:sz w:val="24"/>
            <w:szCs w:val="24"/>
          </w:rPr>
          <w:t>Africa</w:t>
        </w:r>
      </w:smartTag>
      <w:r w:rsidR="00FA6806" w:rsidRPr="00B5793F">
        <w:rPr>
          <w:rFonts w:ascii="Garamond" w:hAnsi="Garamond"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 xml:space="preserve"> or “image of childhood,”</w:t>
      </w:r>
      <w:r w:rsidR="00FA6806" w:rsidRPr="00B5793F">
        <w:rPr>
          <w:rFonts w:ascii="Garamond" w:hAnsi="Garamond"/>
          <w:sz w:val="24"/>
          <w:szCs w:val="24"/>
        </w:rPr>
        <w:t xml:space="preserve"> as presented in this children’s book</w:t>
      </w:r>
      <w:r>
        <w:rPr>
          <w:rFonts w:ascii="Garamond" w:hAnsi="Garamond"/>
          <w:sz w:val="24"/>
          <w:szCs w:val="24"/>
        </w:rPr>
        <w:t>, drawing on the readings to reflect on the book.  Please bring the children’s book to class with you.</w:t>
      </w:r>
    </w:p>
    <w:p w:rsidR="00FA6806" w:rsidRPr="00B5793F" w:rsidRDefault="00FA6806" w:rsidP="00FA6806">
      <w:pPr>
        <w:rPr>
          <w:rFonts w:ascii="Garamond" w:hAnsi="Garamond"/>
          <w:sz w:val="24"/>
          <w:szCs w:val="24"/>
        </w:rPr>
      </w:pPr>
    </w:p>
    <w:p w:rsidR="00FA6806" w:rsidRPr="00B5793F" w:rsidRDefault="00FB16EA" w:rsidP="00FA6806">
      <w:pPr>
        <w:rPr>
          <w:rFonts w:ascii="Garamond" w:hAnsi="Garamond"/>
          <w:b/>
          <w:bCs/>
          <w:sz w:val="24"/>
          <w:szCs w:val="24"/>
        </w:rPr>
      </w:pPr>
      <w:r w:rsidRPr="00B5793F">
        <w:rPr>
          <w:rFonts w:ascii="Garamond" w:hAnsi="Garamond"/>
          <w:b/>
          <w:bCs/>
          <w:sz w:val="24"/>
          <w:szCs w:val="24"/>
        </w:rPr>
        <w:t>February 8</w:t>
      </w:r>
      <w:r w:rsidR="00FA6806" w:rsidRPr="00B5793F">
        <w:rPr>
          <w:rFonts w:ascii="Garamond" w:hAnsi="Garamond"/>
          <w:b/>
          <w:bCs/>
          <w:sz w:val="24"/>
          <w:szCs w:val="24"/>
        </w:rPr>
        <w:t xml:space="preserve"> African Childhoods in Comparison to Other Childhoods: Goals, Practices, Values</w:t>
      </w:r>
    </w:p>
    <w:p w:rsidR="00FA6806" w:rsidRPr="00B5793F" w:rsidRDefault="00FA6806" w:rsidP="00FA6806">
      <w:pPr>
        <w:rPr>
          <w:rFonts w:ascii="Garamond" w:hAnsi="Garamond"/>
          <w:sz w:val="24"/>
          <w:szCs w:val="24"/>
        </w:rPr>
      </w:pPr>
      <w:smartTag w:uri="urn:schemas-microsoft-com:office:smarttags" w:element="City">
        <w:r w:rsidRPr="00B5793F">
          <w:rPr>
            <w:rFonts w:ascii="Garamond" w:hAnsi="Garamond"/>
            <w:i/>
            <w:iCs/>
            <w:sz w:val="24"/>
            <w:szCs w:val="24"/>
          </w:rPr>
          <w:t>Reading</w:t>
        </w:r>
      </w:smartTag>
      <w:r w:rsidR="00AE4C50" w:rsidRPr="00B5793F">
        <w:rPr>
          <w:rFonts w:ascii="Garamond" w:hAnsi="Garamond"/>
          <w:i/>
          <w:iCs/>
          <w:sz w:val="24"/>
          <w:szCs w:val="24"/>
        </w:rPr>
        <w:t xml:space="preserve"> (G)</w:t>
      </w:r>
      <w:r w:rsidRPr="00B5793F">
        <w:rPr>
          <w:rFonts w:ascii="Garamond" w:hAnsi="Garamond"/>
          <w:sz w:val="24"/>
          <w:szCs w:val="24"/>
        </w:rPr>
        <w:t xml:space="preserve">: LeVine, Robert A. et al. </w:t>
      </w:r>
      <w:r w:rsidRPr="00B5793F">
        <w:rPr>
          <w:rFonts w:ascii="Garamond" w:hAnsi="Garamond"/>
          <w:i/>
          <w:iCs/>
          <w:sz w:val="24"/>
          <w:szCs w:val="24"/>
        </w:rPr>
        <w:t xml:space="preserve">Child Care and Culture: Lessons from </w:t>
      </w:r>
      <w:smartTag w:uri="urn:schemas-microsoft-com:office:smarttags" w:element="place">
        <w:r w:rsidRPr="00B5793F">
          <w:rPr>
            <w:rFonts w:ascii="Garamond" w:hAnsi="Garamond"/>
            <w:i/>
            <w:iCs/>
            <w:sz w:val="24"/>
            <w:szCs w:val="24"/>
          </w:rPr>
          <w:t>Africa</w:t>
        </w:r>
      </w:smartTag>
      <w:r w:rsidRPr="00B5793F">
        <w:rPr>
          <w:rFonts w:ascii="Garamond" w:hAnsi="Garamond"/>
          <w:sz w:val="24"/>
          <w:szCs w:val="24"/>
        </w:rPr>
        <w:t xml:space="preserve">. </w:t>
      </w:r>
      <w:smartTag w:uri="urn:schemas-microsoft-com:office:smarttags" w:element="City">
        <w:r w:rsidRPr="00B5793F">
          <w:rPr>
            <w:rFonts w:ascii="Garamond" w:hAnsi="Garamond"/>
            <w:sz w:val="24"/>
            <w:szCs w:val="24"/>
          </w:rPr>
          <w:t>Cambridge</w:t>
        </w:r>
      </w:smartTag>
      <w:r w:rsidRPr="00B5793F">
        <w:rPr>
          <w:rFonts w:ascii="Garamond" w:hAnsi="Garamond"/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B5793F">
            <w:rPr>
              <w:rFonts w:ascii="Garamond" w:hAnsi="Garamond"/>
              <w:sz w:val="24"/>
              <w:szCs w:val="24"/>
            </w:rPr>
            <w:t>Cambridge</w:t>
          </w:r>
        </w:smartTag>
        <w:r w:rsidRPr="00B5793F">
          <w:rPr>
            <w:rFonts w:ascii="Garamond" w:hAnsi="Garamond"/>
            <w:sz w:val="24"/>
            <w:szCs w:val="24"/>
          </w:rPr>
          <w:t xml:space="preserve"> </w:t>
        </w:r>
        <w:smartTag w:uri="urn:schemas-microsoft-com:office:smarttags" w:element="PlaceType">
          <w:r w:rsidRPr="00B5793F">
            <w:rPr>
              <w:rFonts w:ascii="Garamond" w:hAnsi="Garamond"/>
              <w:sz w:val="24"/>
              <w:szCs w:val="24"/>
            </w:rPr>
            <w:t>University</w:t>
          </w:r>
        </w:smartTag>
      </w:smartTag>
      <w:r w:rsidRPr="00B5793F">
        <w:rPr>
          <w:rFonts w:ascii="Garamond" w:hAnsi="Garamond"/>
          <w:sz w:val="24"/>
          <w:szCs w:val="24"/>
        </w:rPr>
        <w:t xml:space="preserve"> Press, 1996.</w:t>
      </w:r>
    </w:p>
    <w:p w:rsidR="00AE4C50" w:rsidRPr="00B5793F" w:rsidRDefault="00AE4C50" w:rsidP="00FA6806">
      <w:pPr>
        <w:rPr>
          <w:rFonts w:ascii="Garamond" w:hAnsi="Garamond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B5793F">
            <w:rPr>
              <w:rFonts w:ascii="Garamond" w:hAnsi="Garamond"/>
              <w:i/>
              <w:sz w:val="24"/>
              <w:szCs w:val="24"/>
            </w:rPr>
            <w:t>Reading</w:t>
          </w:r>
        </w:smartTag>
      </w:smartTag>
      <w:r w:rsidRPr="00B5793F">
        <w:rPr>
          <w:rFonts w:ascii="Garamond" w:hAnsi="Garamond"/>
          <w:i/>
          <w:sz w:val="24"/>
          <w:szCs w:val="24"/>
        </w:rPr>
        <w:t xml:space="preserve"> (UG)</w:t>
      </w:r>
      <w:r w:rsidRPr="00B5793F">
        <w:rPr>
          <w:rFonts w:ascii="Garamond" w:hAnsi="Garamond"/>
          <w:sz w:val="24"/>
          <w:szCs w:val="24"/>
        </w:rPr>
        <w:t xml:space="preserve">: Introduction, Part I, &amp; Chapter 8 from </w:t>
      </w:r>
      <w:r w:rsidR="00571A71" w:rsidRPr="00B5793F">
        <w:rPr>
          <w:rFonts w:ascii="Garamond" w:hAnsi="Garamond"/>
          <w:i/>
          <w:sz w:val="24"/>
          <w:szCs w:val="24"/>
        </w:rPr>
        <w:t>Child Care and Culture</w:t>
      </w:r>
      <w:r w:rsidRPr="00B5793F">
        <w:rPr>
          <w:rFonts w:ascii="Garamond" w:hAnsi="Garamond"/>
          <w:i/>
          <w:sz w:val="24"/>
          <w:szCs w:val="24"/>
        </w:rPr>
        <w:t xml:space="preserve">, </w:t>
      </w:r>
      <w:r w:rsidRPr="00B5793F">
        <w:rPr>
          <w:rFonts w:ascii="Garamond" w:hAnsi="Garamond"/>
          <w:sz w:val="24"/>
          <w:szCs w:val="24"/>
        </w:rPr>
        <w:t>pp. 1-53, pp. 196-223</w:t>
      </w:r>
      <w:r w:rsidR="00B5793F">
        <w:rPr>
          <w:rFonts w:ascii="Garamond" w:hAnsi="Garamond"/>
          <w:sz w:val="24"/>
          <w:szCs w:val="24"/>
        </w:rPr>
        <w:t xml:space="preserve"> [on reserve]</w:t>
      </w:r>
    </w:p>
    <w:p w:rsidR="00FA6806" w:rsidRPr="00B5793F" w:rsidRDefault="00FA6806" w:rsidP="00FA6806">
      <w:pPr>
        <w:rPr>
          <w:rFonts w:ascii="Garamond" w:hAnsi="Garamond"/>
          <w:sz w:val="24"/>
          <w:szCs w:val="24"/>
        </w:rPr>
      </w:pPr>
    </w:p>
    <w:p w:rsidR="00FA6806" w:rsidRPr="00B5793F" w:rsidRDefault="00FB16EA" w:rsidP="00FA6806">
      <w:pPr>
        <w:rPr>
          <w:rFonts w:ascii="Garamond" w:hAnsi="Garamond"/>
          <w:sz w:val="24"/>
          <w:szCs w:val="24"/>
        </w:rPr>
      </w:pPr>
      <w:r w:rsidRPr="00B5793F">
        <w:rPr>
          <w:rFonts w:ascii="Garamond" w:hAnsi="Garamond"/>
          <w:b/>
          <w:bCs/>
          <w:sz w:val="24"/>
          <w:szCs w:val="24"/>
        </w:rPr>
        <w:t>February 15</w:t>
      </w:r>
      <w:r w:rsidR="00FA6806" w:rsidRPr="00B5793F">
        <w:rPr>
          <w:rFonts w:ascii="Garamond" w:hAnsi="Garamond"/>
          <w:b/>
          <w:bCs/>
          <w:sz w:val="24"/>
          <w:szCs w:val="24"/>
        </w:rPr>
        <w:t xml:space="preserve"> Studies of Socialization from the 1960s and 1970s</w:t>
      </w:r>
    </w:p>
    <w:p w:rsidR="00FA6806" w:rsidRPr="00B5793F" w:rsidRDefault="00FA6806" w:rsidP="00FA6806">
      <w:pPr>
        <w:rPr>
          <w:rFonts w:ascii="Garamond" w:hAnsi="Garamond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B5793F">
            <w:rPr>
              <w:rFonts w:ascii="Garamond" w:hAnsi="Garamond"/>
              <w:i/>
              <w:iCs/>
              <w:sz w:val="24"/>
              <w:szCs w:val="24"/>
            </w:rPr>
            <w:t>Reading</w:t>
          </w:r>
        </w:smartTag>
      </w:smartTag>
      <w:r w:rsidR="00AE4C50" w:rsidRPr="00B5793F">
        <w:rPr>
          <w:rFonts w:ascii="Garamond" w:hAnsi="Garamond"/>
          <w:i/>
          <w:iCs/>
          <w:sz w:val="24"/>
          <w:szCs w:val="24"/>
        </w:rPr>
        <w:t xml:space="preserve"> (G)</w:t>
      </w:r>
      <w:r w:rsidRPr="00B5793F">
        <w:rPr>
          <w:rFonts w:ascii="Garamond" w:hAnsi="Garamond"/>
          <w:sz w:val="24"/>
          <w:szCs w:val="24"/>
        </w:rPr>
        <w:t xml:space="preserve">: Margaret Read. 1968. </w:t>
      </w:r>
      <w:r w:rsidRPr="00B5793F">
        <w:rPr>
          <w:rFonts w:ascii="Garamond" w:hAnsi="Garamond"/>
          <w:i/>
          <w:iCs/>
          <w:sz w:val="24"/>
          <w:szCs w:val="24"/>
        </w:rPr>
        <w:t xml:space="preserve">Children of their Fathers: Growing up among the Ngoni of </w:t>
      </w:r>
      <w:smartTag w:uri="urn:schemas-microsoft-com:office:smarttags" w:element="country-region">
        <w:smartTag w:uri="urn:schemas-microsoft-com:office:smarttags" w:element="place">
          <w:r w:rsidRPr="00B5793F">
            <w:rPr>
              <w:rFonts w:ascii="Garamond" w:hAnsi="Garamond"/>
              <w:i/>
              <w:iCs/>
              <w:sz w:val="24"/>
              <w:szCs w:val="24"/>
            </w:rPr>
            <w:t>Malawi</w:t>
          </w:r>
        </w:smartTag>
      </w:smartTag>
      <w:r w:rsidRPr="00B5793F">
        <w:rPr>
          <w:rFonts w:ascii="Garamond" w:hAnsi="Garamond"/>
          <w:sz w:val="24"/>
          <w:szCs w:val="24"/>
        </w:rPr>
        <w:t>. H</w:t>
      </w:r>
      <w:r w:rsidR="005503A1">
        <w:rPr>
          <w:rFonts w:ascii="Garamond" w:hAnsi="Garamond"/>
          <w:sz w:val="24"/>
          <w:szCs w:val="24"/>
        </w:rPr>
        <w:t>olt, Reinhart, and Winston. [</w:t>
      </w:r>
      <w:r w:rsidRPr="00B5793F">
        <w:rPr>
          <w:rFonts w:ascii="Garamond" w:hAnsi="Garamond"/>
          <w:sz w:val="24"/>
          <w:szCs w:val="24"/>
        </w:rPr>
        <w:t xml:space="preserve">available on </w:t>
      </w:r>
      <w:r w:rsidR="005503A1">
        <w:rPr>
          <w:rFonts w:ascii="Garamond" w:hAnsi="Garamond"/>
          <w:sz w:val="24"/>
          <w:szCs w:val="24"/>
        </w:rPr>
        <w:t xml:space="preserve">one-hour </w:t>
      </w:r>
      <w:r w:rsidRPr="00B5793F">
        <w:rPr>
          <w:rFonts w:ascii="Garamond" w:hAnsi="Garamond"/>
          <w:sz w:val="24"/>
          <w:szCs w:val="24"/>
        </w:rPr>
        <w:t xml:space="preserve">reserve from the </w:t>
      </w:r>
      <w:r w:rsidR="005503A1">
        <w:rPr>
          <w:rFonts w:ascii="Garamond" w:hAnsi="Garamond"/>
          <w:sz w:val="24"/>
          <w:szCs w:val="24"/>
        </w:rPr>
        <w:t xml:space="preserve">Robeson </w:t>
      </w:r>
      <w:r w:rsidRPr="00B5793F">
        <w:rPr>
          <w:rFonts w:ascii="Garamond" w:hAnsi="Garamond"/>
          <w:sz w:val="24"/>
          <w:szCs w:val="24"/>
        </w:rPr>
        <w:t>library]</w:t>
      </w:r>
    </w:p>
    <w:p w:rsidR="00AE4C50" w:rsidRPr="00B5793F" w:rsidRDefault="00AE4C50" w:rsidP="00FA6806">
      <w:pPr>
        <w:rPr>
          <w:rFonts w:ascii="Garamond" w:hAnsi="Garamond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B5793F">
            <w:rPr>
              <w:rFonts w:ascii="Garamond" w:hAnsi="Garamond"/>
              <w:i/>
              <w:sz w:val="24"/>
              <w:szCs w:val="24"/>
            </w:rPr>
            <w:t>Reading</w:t>
          </w:r>
        </w:smartTag>
      </w:smartTag>
      <w:r w:rsidRPr="00B5793F">
        <w:rPr>
          <w:rFonts w:ascii="Garamond" w:hAnsi="Garamond"/>
          <w:i/>
          <w:sz w:val="24"/>
          <w:szCs w:val="24"/>
        </w:rPr>
        <w:t xml:space="preserve"> (UG): </w:t>
      </w:r>
      <w:r w:rsidRPr="00B5793F">
        <w:rPr>
          <w:rFonts w:ascii="Garamond" w:hAnsi="Garamond"/>
          <w:sz w:val="24"/>
          <w:szCs w:val="24"/>
        </w:rPr>
        <w:t>Introduction, Chapters 1,</w:t>
      </w:r>
      <w:r w:rsidR="00B5793F">
        <w:rPr>
          <w:rFonts w:ascii="Garamond" w:hAnsi="Garamond"/>
          <w:sz w:val="24"/>
          <w:szCs w:val="24"/>
        </w:rPr>
        <w:t xml:space="preserve"> </w:t>
      </w:r>
      <w:r w:rsidRPr="00B5793F">
        <w:rPr>
          <w:rFonts w:ascii="Garamond" w:hAnsi="Garamond"/>
          <w:sz w:val="24"/>
          <w:szCs w:val="24"/>
        </w:rPr>
        <w:t>2,</w:t>
      </w:r>
      <w:r w:rsidR="00571A71" w:rsidRPr="00B5793F">
        <w:rPr>
          <w:rFonts w:ascii="Garamond" w:hAnsi="Garamond"/>
          <w:sz w:val="24"/>
          <w:szCs w:val="24"/>
        </w:rPr>
        <w:t xml:space="preserve"> 5,</w:t>
      </w:r>
      <w:r w:rsidRPr="00B5793F">
        <w:rPr>
          <w:rFonts w:ascii="Garamond" w:hAnsi="Garamond"/>
          <w:sz w:val="24"/>
          <w:szCs w:val="24"/>
        </w:rPr>
        <w:t xml:space="preserve"> and </w:t>
      </w:r>
      <w:r w:rsidR="00571A71" w:rsidRPr="00B5793F">
        <w:rPr>
          <w:rFonts w:ascii="Garamond" w:hAnsi="Garamond"/>
          <w:sz w:val="24"/>
          <w:szCs w:val="24"/>
        </w:rPr>
        <w:t xml:space="preserve">6 from </w:t>
      </w:r>
      <w:r w:rsidR="00571A71" w:rsidRPr="00B5793F">
        <w:rPr>
          <w:rFonts w:ascii="Garamond" w:hAnsi="Garamond"/>
          <w:i/>
          <w:sz w:val="24"/>
          <w:szCs w:val="24"/>
        </w:rPr>
        <w:t xml:space="preserve">Children of their Fathers, </w:t>
      </w:r>
      <w:r w:rsidRPr="00B5793F">
        <w:rPr>
          <w:rFonts w:ascii="Garamond" w:hAnsi="Garamond"/>
          <w:sz w:val="24"/>
          <w:szCs w:val="24"/>
        </w:rPr>
        <w:t>pp. 1</w:t>
      </w:r>
      <w:r w:rsidR="00571A71" w:rsidRPr="00B5793F">
        <w:rPr>
          <w:rFonts w:ascii="Garamond" w:hAnsi="Garamond"/>
          <w:sz w:val="24"/>
          <w:szCs w:val="24"/>
        </w:rPr>
        <w:t>1</w:t>
      </w:r>
      <w:r w:rsidRPr="00B5793F">
        <w:rPr>
          <w:rFonts w:ascii="Garamond" w:hAnsi="Garamond"/>
          <w:sz w:val="24"/>
          <w:szCs w:val="24"/>
        </w:rPr>
        <w:t xml:space="preserve">-48, pp. </w:t>
      </w:r>
      <w:r w:rsidR="00571A71" w:rsidRPr="00B5793F">
        <w:rPr>
          <w:rFonts w:ascii="Garamond" w:hAnsi="Garamond"/>
          <w:sz w:val="24"/>
          <w:szCs w:val="24"/>
        </w:rPr>
        <w:t>88</w:t>
      </w:r>
      <w:r w:rsidRPr="00B5793F">
        <w:rPr>
          <w:rFonts w:ascii="Garamond" w:hAnsi="Garamond"/>
          <w:sz w:val="24"/>
          <w:szCs w:val="24"/>
        </w:rPr>
        <w:t>-121</w:t>
      </w:r>
      <w:r w:rsidR="00B5793F">
        <w:rPr>
          <w:rFonts w:ascii="Garamond" w:hAnsi="Garamond"/>
          <w:sz w:val="24"/>
          <w:szCs w:val="24"/>
        </w:rPr>
        <w:t xml:space="preserve"> [on reserve]</w:t>
      </w:r>
    </w:p>
    <w:p w:rsidR="00FA6806" w:rsidRPr="00B5793F" w:rsidRDefault="00FA6806" w:rsidP="00FA6806">
      <w:pPr>
        <w:rPr>
          <w:rFonts w:ascii="Garamond" w:hAnsi="Garamond"/>
          <w:sz w:val="24"/>
          <w:szCs w:val="24"/>
        </w:rPr>
      </w:pPr>
    </w:p>
    <w:p w:rsidR="00FA6806" w:rsidRPr="00B5793F" w:rsidRDefault="00FB16EA" w:rsidP="00FA6806">
      <w:pPr>
        <w:rPr>
          <w:rFonts w:ascii="Garamond" w:hAnsi="Garamond"/>
          <w:b/>
          <w:bCs/>
          <w:sz w:val="24"/>
          <w:szCs w:val="24"/>
        </w:rPr>
      </w:pPr>
      <w:r w:rsidRPr="00B5793F">
        <w:rPr>
          <w:rFonts w:ascii="Garamond" w:hAnsi="Garamond"/>
          <w:b/>
          <w:bCs/>
          <w:sz w:val="24"/>
          <w:szCs w:val="24"/>
        </w:rPr>
        <w:lastRenderedPageBreak/>
        <w:t>February 22</w:t>
      </w:r>
      <w:r w:rsidR="00FA6806" w:rsidRPr="00B5793F">
        <w:rPr>
          <w:rFonts w:ascii="Garamond" w:hAnsi="Garamond"/>
          <w:b/>
          <w:bCs/>
          <w:sz w:val="24"/>
          <w:szCs w:val="24"/>
        </w:rPr>
        <w:t xml:space="preserve"> The Effect of Socialization on Personality: A Perspective from Psychological Anthropology</w:t>
      </w:r>
    </w:p>
    <w:p w:rsidR="00FA6806" w:rsidRPr="00B5793F" w:rsidRDefault="00FA6806" w:rsidP="00FA6806">
      <w:pPr>
        <w:rPr>
          <w:rFonts w:ascii="Garamond" w:hAnsi="Garamond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B5793F">
            <w:rPr>
              <w:rFonts w:ascii="Garamond" w:hAnsi="Garamond"/>
              <w:i/>
              <w:iCs/>
              <w:sz w:val="24"/>
              <w:szCs w:val="24"/>
            </w:rPr>
            <w:t>Reading</w:t>
          </w:r>
        </w:smartTag>
      </w:smartTag>
      <w:r w:rsidR="00571A71" w:rsidRPr="00B5793F">
        <w:rPr>
          <w:rFonts w:ascii="Garamond" w:hAnsi="Garamond"/>
          <w:i/>
          <w:iCs/>
          <w:sz w:val="24"/>
          <w:szCs w:val="24"/>
        </w:rPr>
        <w:t xml:space="preserve"> (G)</w:t>
      </w:r>
      <w:r w:rsidRPr="00B5793F">
        <w:rPr>
          <w:rFonts w:ascii="Garamond" w:hAnsi="Garamond"/>
          <w:b/>
          <w:bCs/>
          <w:sz w:val="24"/>
          <w:szCs w:val="24"/>
        </w:rPr>
        <w:t xml:space="preserve">: </w:t>
      </w:r>
      <w:r w:rsidRPr="00B5793F">
        <w:rPr>
          <w:rFonts w:ascii="Garamond" w:hAnsi="Garamond"/>
          <w:sz w:val="24"/>
          <w:szCs w:val="24"/>
        </w:rPr>
        <w:t xml:space="preserve">Riesman, Paul. 1992. </w:t>
      </w:r>
      <w:r w:rsidRPr="00B5793F">
        <w:rPr>
          <w:rFonts w:ascii="Garamond" w:hAnsi="Garamond"/>
          <w:i/>
          <w:iCs/>
          <w:sz w:val="24"/>
          <w:szCs w:val="24"/>
        </w:rPr>
        <w:t>First Find Your Child a Good Mother: The Construction of Self in Two African Communities</w:t>
      </w:r>
      <w:r w:rsidRPr="00B5793F">
        <w:rPr>
          <w:rFonts w:ascii="Garamond" w:hAnsi="Garamond"/>
          <w:sz w:val="24"/>
          <w:szCs w:val="24"/>
        </w:rPr>
        <w:t xml:space="preserve">. </w:t>
      </w:r>
      <w:smartTag w:uri="urn:schemas-microsoft-com:office:smarttags" w:element="State">
        <w:r w:rsidRPr="00B5793F">
          <w:rPr>
            <w:rFonts w:ascii="Garamond" w:hAnsi="Garamond"/>
            <w:sz w:val="24"/>
            <w:szCs w:val="24"/>
          </w:rPr>
          <w:t>New Brunswick</w:t>
        </w:r>
      </w:smartTag>
      <w:r w:rsidRPr="00B5793F">
        <w:rPr>
          <w:rFonts w:ascii="Garamond" w:hAnsi="Garamond"/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B5793F">
            <w:rPr>
              <w:rFonts w:ascii="Garamond" w:hAnsi="Garamond"/>
              <w:sz w:val="24"/>
              <w:szCs w:val="24"/>
            </w:rPr>
            <w:t>Rutgers</w:t>
          </w:r>
        </w:smartTag>
        <w:r w:rsidRPr="00B5793F">
          <w:rPr>
            <w:rFonts w:ascii="Garamond" w:hAnsi="Garamond"/>
            <w:sz w:val="24"/>
            <w:szCs w:val="24"/>
          </w:rPr>
          <w:t xml:space="preserve"> </w:t>
        </w:r>
        <w:smartTag w:uri="urn:schemas-microsoft-com:office:smarttags" w:element="PlaceType">
          <w:r w:rsidRPr="00B5793F">
            <w:rPr>
              <w:rFonts w:ascii="Garamond" w:hAnsi="Garamond"/>
              <w:sz w:val="24"/>
              <w:szCs w:val="24"/>
            </w:rPr>
            <w:t>University</w:t>
          </w:r>
        </w:smartTag>
      </w:smartTag>
      <w:r w:rsidRPr="00B5793F">
        <w:rPr>
          <w:rFonts w:ascii="Garamond" w:hAnsi="Garamond"/>
          <w:sz w:val="24"/>
          <w:szCs w:val="24"/>
        </w:rPr>
        <w:t xml:space="preserve"> Press.</w:t>
      </w:r>
    </w:p>
    <w:p w:rsidR="00571A71" w:rsidRPr="00B5793F" w:rsidRDefault="00571A71" w:rsidP="00FA6806">
      <w:pPr>
        <w:rPr>
          <w:rFonts w:ascii="Garamond" w:hAnsi="Garamond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B5793F">
            <w:rPr>
              <w:rFonts w:ascii="Garamond" w:hAnsi="Garamond"/>
              <w:i/>
              <w:sz w:val="24"/>
              <w:szCs w:val="24"/>
            </w:rPr>
            <w:t>Reading</w:t>
          </w:r>
        </w:smartTag>
      </w:smartTag>
      <w:r w:rsidRPr="00B5793F">
        <w:rPr>
          <w:rFonts w:ascii="Garamond" w:hAnsi="Garamond"/>
          <w:i/>
          <w:sz w:val="24"/>
          <w:szCs w:val="24"/>
        </w:rPr>
        <w:t xml:space="preserve"> (UG)</w:t>
      </w:r>
      <w:r w:rsidRPr="00B5793F">
        <w:rPr>
          <w:rFonts w:ascii="Garamond" w:hAnsi="Garamond"/>
          <w:sz w:val="24"/>
          <w:szCs w:val="24"/>
        </w:rPr>
        <w:t xml:space="preserve">: Introduction, Chapters 2, 5, 6, 7 &amp; 8 from </w:t>
      </w:r>
      <w:r w:rsidRPr="00B5793F">
        <w:rPr>
          <w:rFonts w:ascii="Garamond" w:hAnsi="Garamond"/>
          <w:i/>
          <w:sz w:val="24"/>
          <w:szCs w:val="24"/>
        </w:rPr>
        <w:t>First Find Your Child a Good Mother</w:t>
      </w:r>
      <w:r w:rsidRPr="00B5793F">
        <w:rPr>
          <w:rFonts w:ascii="Garamond" w:hAnsi="Garamond"/>
          <w:sz w:val="24"/>
          <w:szCs w:val="24"/>
        </w:rPr>
        <w:t>, pp. 7-29, pp. 130-195</w:t>
      </w:r>
      <w:r w:rsidR="00B5793F">
        <w:rPr>
          <w:rFonts w:ascii="Garamond" w:hAnsi="Garamond"/>
          <w:sz w:val="24"/>
          <w:szCs w:val="24"/>
        </w:rPr>
        <w:t xml:space="preserve"> [on reserve]</w:t>
      </w:r>
    </w:p>
    <w:p w:rsidR="00FA6806" w:rsidRPr="00B5793F" w:rsidRDefault="00FA6806" w:rsidP="00FA6806">
      <w:pPr>
        <w:rPr>
          <w:rFonts w:ascii="Garamond" w:hAnsi="Garamond"/>
          <w:sz w:val="24"/>
          <w:szCs w:val="24"/>
        </w:rPr>
      </w:pPr>
    </w:p>
    <w:p w:rsidR="00FA6806" w:rsidRPr="00B5793F" w:rsidRDefault="00FB16EA" w:rsidP="00E40502">
      <w:pPr>
        <w:keepNext/>
        <w:keepLines/>
        <w:rPr>
          <w:rFonts w:ascii="Garamond" w:hAnsi="Garamond"/>
          <w:sz w:val="24"/>
          <w:szCs w:val="24"/>
        </w:rPr>
      </w:pPr>
      <w:r w:rsidRPr="00B5793F">
        <w:rPr>
          <w:rFonts w:ascii="Garamond" w:hAnsi="Garamond"/>
          <w:b/>
          <w:bCs/>
          <w:sz w:val="24"/>
          <w:szCs w:val="24"/>
        </w:rPr>
        <w:t>March 1</w:t>
      </w:r>
      <w:r w:rsidR="00FA6806" w:rsidRPr="00B5793F">
        <w:rPr>
          <w:rFonts w:ascii="Garamond" w:hAnsi="Garamond"/>
          <w:b/>
          <w:bCs/>
          <w:sz w:val="24"/>
          <w:szCs w:val="24"/>
        </w:rPr>
        <w:t xml:space="preserve"> Babies and Child Development</w:t>
      </w:r>
    </w:p>
    <w:p w:rsidR="00FA6806" w:rsidRPr="00B5793F" w:rsidRDefault="00FA6806" w:rsidP="00E40502">
      <w:pPr>
        <w:keepNext/>
        <w:keepLines/>
        <w:rPr>
          <w:rFonts w:ascii="Garamond" w:hAnsi="Garamond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B5793F">
            <w:rPr>
              <w:rFonts w:ascii="Garamond" w:hAnsi="Garamond"/>
              <w:i/>
              <w:iCs/>
              <w:sz w:val="24"/>
              <w:szCs w:val="24"/>
            </w:rPr>
            <w:t>Reading</w:t>
          </w:r>
        </w:smartTag>
      </w:smartTag>
      <w:r w:rsidR="00571A71" w:rsidRPr="00B5793F">
        <w:rPr>
          <w:rFonts w:ascii="Garamond" w:hAnsi="Garamond"/>
          <w:i/>
          <w:iCs/>
          <w:sz w:val="24"/>
          <w:szCs w:val="24"/>
        </w:rPr>
        <w:t xml:space="preserve"> (G, UG)</w:t>
      </w:r>
      <w:r w:rsidRPr="00B5793F">
        <w:rPr>
          <w:rFonts w:ascii="Garamond" w:hAnsi="Garamond"/>
          <w:i/>
          <w:iCs/>
          <w:sz w:val="24"/>
          <w:szCs w:val="24"/>
        </w:rPr>
        <w:t xml:space="preserve">: </w:t>
      </w:r>
      <w:r w:rsidRPr="00B5793F">
        <w:rPr>
          <w:rFonts w:ascii="Garamond" w:hAnsi="Garamond"/>
          <w:sz w:val="24"/>
          <w:szCs w:val="24"/>
        </w:rPr>
        <w:t xml:space="preserve">Gottlieb, Alma. 2004. </w:t>
      </w:r>
      <w:r w:rsidRPr="00B5793F">
        <w:rPr>
          <w:rFonts w:ascii="Garamond" w:hAnsi="Garamond"/>
          <w:i/>
          <w:iCs/>
          <w:sz w:val="24"/>
          <w:szCs w:val="24"/>
        </w:rPr>
        <w:t>The Afterlife is Where We Come From</w:t>
      </w:r>
      <w:r w:rsidRPr="00B5793F">
        <w:rPr>
          <w:rFonts w:ascii="Garamond" w:hAnsi="Garamond"/>
          <w:sz w:val="24"/>
          <w:szCs w:val="24"/>
        </w:rPr>
        <w:t xml:space="preserve">: </w:t>
      </w:r>
      <w:r w:rsidRPr="00B5793F">
        <w:rPr>
          <w:rFonts w:ascii="Garamond" w:hAnsi="Garamond"/>
          <w:i/>
          <w:iCs/>
          <w:sz w:val="24"/>
          <w:szCs w:val="24"/>
        </w:rPr>
        <w:t>The Culture of Infancy in West Africa</w:t>
      </w:r>
      <w:r w:rsidRPr="00B5793F">
        <w:rPr>
          <w:rFonts w:ascii="Garamond" w:hAnsi="Garamond"/>
          <w:sz w:val="24"/>
          <w:szCs w:val="24"/>
        </w:rPr>
        <w:t xml:space="preserve">. </w:t>
      </w:r>
      <w:smartTag w:uri="urn:schemas-microsoft-com:office:smarttags" w:element="City">
        <w:r w:rsidRPr="00B5793F">
          <w:rPr>
            <w:rFonts w:ascii="Garamond" w:hAnsi="Garamond"/>
            <w:sz w:val="24"/>
            <w:szCs w:val="24"/>
          </w:rPr>
          <w:t>Chicago</w:t>
        </w:r>
      </w:smartTag>
      <w:r w:rsidRPr="00B5793F">
        <w:rPr>
          <w:rFonts w:ascii="Garamond" w:hAnsi="Garamond"/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B5793F">
            <w:rPr>
              <w:rFonts w:ascii="Garamond" w:hAnsi="Garamond"/>
              <w:sz w:val="24"/>
              <w:szCs w:val="24"/>
            </w:rPr>
            <w:t>University</w:t>
          </w:r>
        </w:smartTag>
        <w:r w:rsidRPr="00B5793F">
          <w:rPr>
            <w:rFonts w:ascii="Garamond" w:hAnsi="Garamond"/>
            <w:sz w:val="24"/>
            <w:szCs w:val="24"/>
          </w:rPr>
          <w:t xml:space="preserve"> of </w:t>
        </w:r>
        <w:smartTag w:uri="urn:schemas-microsoft-com:office:smarttags" w:element="PlaceName">
          <w:r w:rsidRPr="00B5793F">
            <w:rPr>
              <w:rFonts w:ascii="Garamond" w:hAnsi="Garamond"/>
              <w:sz w:val="24"/>
              <w:szCs w:val="24"/>
            </w:rPr>
            <w:t>Chicago</w:t>
          </w:r>
        </w:smartTag>
      </w:smartTag>
      <w:r w:rsidRPr="00B5793F">
        <w:rPr>
          <w:rFonts w:ascii="Garamond" w:hAnsi="Garamond"/>
          <w:sz w:val="24"/>
          <w:szCs w:val="24"/>
        </w:rPr>
        <w:t xml:space="preserve"> Press.</w:t>
      </w:r>
    </w:p>
    <w:p w:rsidR="00B5793F" w:rsidRDefault="00B5793F" w:rsidP="00FA6806">
      <w:pPr>
        <w:rPr>
          <w:rFonts w:ascii="Garamond" w:hAnsi="Garamond"/>
          <w:sz w:val="24"/>
          <w:szCs w:val="24"/>
        </w:rPr>
      </w:pPr>
    </w:p>
    <w:p w:rsidR="00FA6806" w:rsidRPr="00B5793F" w:rsidRDefault="00FB16EA" w:rsidP="00FA6806">
      <w:pPr>
        <w:rPr>
          <w:rFonts w:ascii="Garamond" w:hAnsi="Garamond"/>
          <w:sz w:val="24"/>
          <w:szCs w:val="24"/>
        </w:rPr>
      </w:pPr>
      <w:r w:rsidRPr="00B5793F">
        <w:rPr>
          <w:rFonts w:ascii="Garamond" w:hAnsi="Garamond"/>
          <w:b/>
          <w:bCs/>
          <w:sz w:val="24"/>
          <w:szCs w:val="24"/>
        </w:rPr>
        <w:t>March 8</w:t>
      </w:r>
      <w:r w:rsidR="00FA6806" w:rsidRPr="00B5793F">
        <w:rPr>
          <w:rFonts w:ascii="Garamond" w:hAnsi="Garamond"/>
          <w:b/>
          <w:bCs/>
          <w:sz w:val="24"/>
          <w:szCs w:val="24"/>
        </w:rPr>
        <w:t xml:space="preserve"> Should Parents Raise their Children?</w:t>
      </w:r>
    </w:p>
    <w:p w:rsidR="00FA6806" w:rsidRPr="00B5793F" w:rsidRDefault="00FA6806" w:rsidP="00FA6806">
      <w:pPr>
        <w:rPr>
          <w:rFonts w:ascii="Garamond" w:hAnsi="Garamond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B5793F">
            <w:rPr>
              <w:rFonts w:ascii="Garamond" w:hAnsi="Garamond"/>
              <w:i/>
              <w:iCs/>
              <w:sz w:val="24"/>
              <w:szCs w:val="24"/>
            </w:rPr>
            <w:t>Readings</w:t>
          </w:r>
        </w:smartTag>
      </w:smartTag>
      <w:r w:rsidRPr="00B5793F">
        <w:rPr>
          <w:rFonts w:ascii="Garamond" w:hAnsi="Garamond"/>
          <w:i/>
          <w:iCs/>
          <w:sz w:val="24"/>
          <w:szCs w:val="24"/>
        </w:rPr>
        <w:t xml:space="preserve"> </w:t>
      </w:r>
      <w:r w:rsidR="00571A71" w:rsidRPr="00B5793F">
        <w:rPr>
          <w:rFonts w:ascii="Garamond" w:hAnsi="Garamond"/>
          <w:i/>
          <w:iCs/>
          <w:sz w:val="24"/>
          <w:szCs w:val="24"/>
        </w:rPr>
        <w:t xml:space="preserve">(G, UG) </w:t>
      </w:r>
      <w:r w:rsidRPr="00B5793F">
        <w:rPr>
          <w:rFonts w:ascii="Garamond" w:hAnsi="Garamond"/>
          <w:sz w:val="24"/>
          <w:szCs w:val="24"/>
        </w:rPr>
        <w:t>[on reserve]:</w:t>
      </w:r>
    </w:p>
    <w:p w:rsidR="00FA6806" w:rsidRPr="00B5793F" w:rsidRDefault="00FA6806" w:rsidP="00FA6806">
      <w:pPr>
        <w:tabs>
          <w:tab w:val="left" w:pos="720"/>
        </w:tabs>
        <w:ind w:left="720" w:hanging="720"/>
        <w:rPr>
          <w:rFonts w:ascii="Garamond" w:hAnsi="Garamond"/>
          <w:sz w:val="24"/>
          <w:szCs w:val="24"/>
        </w:rPr>
      </w:pPr>
      <w:r w:rsidRPr="00B5793F">
        <w:rPr>
          <w:rFonts w:ascii="Garamond" w:hAnsi="Garamond"/>
          <w:sz w:val="24"/>
          <w:szCs w:val="24"/>
        </w:rPr>
        <w:t>1)</w:t>
      </w:r>
      <w:r w:rsidRPr="00B5793F">
        <w:rPr>
          <w:rFonts w:ascii="Garamond" w:hAnsi="Garamond"/>
          <w:sz w:val="24"/>
          <w:szCs w:val="24"/>
        </w:rPr>
        <w:tab/>
        <w:t xml:space="preserve">Alber, Erdmute. 2003.  “Denying Biological Parenthood: Fosterage in </w:t>
      </w:r>
      <w:smartTag w:uri="urn:schemas-microsoft-com:office:smarttags" w:element="place">
        <w:r w:rsidRPr="00B5793F">
          <w:rPr>
            <w:rFonts w:ascii="Garamond" w:hAnsi="Garamond"/>
            <w:sz w:val="24"/>
            <w:szCs w:val="24"/>
          </w:rPr>
          <w:t>Northern Benin</w:t>
        </w:r>
      </w:smartTag>
      <w:r w:rsidRPr="00B5793F">
        <w:rPr>
          <w:rFonts w:ascii="Garamond" w:hAnsi="Garamond"/>
          <w:sz w:val="24"/>
          <w:szCs w:val="24"/>
        </w:rPr>
        <w:t xml:space="preserve">.” </w:t>
      </w:r>
      <w:r w:rsidRPr="00B5793F">
        <w:rPr>
          <w:rFonts w:ascii="Garamond" w:hAnsi="Garamond"/>
          <w:i/>
          <w:iCs/>
          <w:sz w:val="24"/>
          <w:szCs w:val="24"/>
        </w:rPr>
        <w:t>Ethnos</w:t>
      </w:r>
      <w:r w:rsidRPr="00B5793F">
        <w:rPr>
          <w:rFonts w:ascii="Garamond" w:hAnsi="Garamond"/>
          <w:sz w:val="24"/>
          <w:szCs w:val="24"/>
        </w:rPr>
        <w:t xml:space="preserve"> 68(4): 487-506.</w:t>
      </w:r>
    </w:p>
    <w:p w:rsidR="00FA6806" w:rsidRPr="00B5793F" w:rsidRDefault="00FA6806" w:rsidP="00FA6806">
      <w:pPr>
        <w:tabs>
          <w:tab w:val="left" w:pos="720"/>
        </w:tabs>
        <w:ind w:left="720" w:hanging="720"/>
        <w:rPr>
          <w:rFonts w:ascii="Garamond" w:hAnsi="Garamond"/>
          <w:sz w:val="24"/>
          <w:szCs w:val="24"/>
        </w:rPr>
      </w:pPr>
      <w:r w:rsidRPr="00B5793F">
        <w:rPr>
          <w:rFonts w:ascii="Garamond" w:hAnsi="Garamond"/>
          <w:sz w:val="24"/>
          <w:szCs w:val="24"/>
        </w:rPr>
        <w:t>2)</w:t>
      </w:r>
      <w:r w:rsidRPr="00B5793F">
        <w:rPr>
          <w:rFonts w:ascii="Garamond" w:hAnsi="Garamond"/>
          <w:sz w:val="24"/>
          <w:szCs w:val="24"/>
        </w:rPr>
        <w:tab/>
        <w:t xml:space="preserve">Bledsoe, Caroline. 1990. “‘No Struggle without Success’: Social Mobility and Hardship for Foster Children in </w:t>
      </w:r>
      <w:smartTag w:uri="urn:schemas-microsoft-com:office:smarttags" w:element="country-region">
        <w:smartTag w:uri="urn:schemas-microsoft-com:office:smarttags" w:element="place">
          <w:r w:rsidRPr="00B5793F">
            <w:rPr>
              <w:rFonts w:ascii="Garamond" w:hAnsi="Garamond"/>
              <w:sz w:val="24"/>
              <w:szCs w:val="24"/>
            </w:rPr>
            <w:t>Sierra Leone</w:t>
          </w:r>
        </w:smartTag>
      </w:smartTag>
      <w:r w:rsidRPr="00B5793F">
        <w:rPr>
          <w:rFonts w:ascii="Garamond" w:hAnsi="Garamond"/>
          <w:sz w:val="24"/>
          <w:szCs w:val="24"/>
        </w:rPr>
        <w:t xml:space="preserve">.” </w:t>
      </w:r>
      <w:r w:rsidRPr="00B5793F">
        <w:rPr>
          <w:rFonts w:ascii="Garamond" w:hAnsi="Garamond"/>
          <w:i/>
          <w:iCs/>
          <w:sz w:val="24"/>
          <w:szCs w:val="24"/>
        </w:rPr>
        <w:t>Man</w:t>
      </w:r>
      <w:r w:rsidRPr="00B5793F">
        <w:rPr>
          <w:rFonts w:ascii="Garamond" w:hAnsi="Garamond"/>
          <w:sz w:val="24"/>
          <w:szCs w:val="24"/>
        </w:rPr>
        <w:t xml:space="preserve"> 25(1): 70-88.</w:t>
      </w:r>
    </w:p>
    <w:p w:rsidR="00FA6806" w:rsidRPr="00B5793F" w:rsidRDefault="00FA6806" w:rsidP="00FA6806">
      <w:pPr>
        <w:tabs>
          <w:tab w:val="left" w:pos="720"/>
        </w:tabs>
        <w:ind w:left="720" w:hanging="720"/>
        <w:rPr>
          <w:rFonts w:ascii="Garamond" w:hAnsi="Garamond"/>
          <w:sz w:val="24"/>
          <w:szCs w:val="24"/>
        </w:rPr>
      </w:pPr>
      <w:r w:rsidRPr="00B5793F">
        <w:rPr>
          <w:rFonts w:ascii="Garamond" w:hAnsi="Garamond"/>
          <w:sz w:val="24"/>
          <w:szCs w:val="24"/>
        </w:rPr>
        <w:t>3)</w:t>
      </w:r>
      <w:r w:rsidRPr="00B5793F">
        <w:rPr>
          <w:rFonts w:ascii="Garamond" w:hAnsi="Garamond"/>
          <w:sz w:val="24"/>
          <w:szCs w:val="24"/>
        </w:rPr>
        <w:tab/>
        <w:t xml:space="preserve">Renne, Elisha P. 2005. “Childhood Memories and Contemporary Parenting in </w:t>
      </w:r>
      <w:smartTag w:uri="urn:schemas-microsoft-com:office:smarttags" w:element="place">
        <w:smartTag w:uri="urn:schemas-microsoft-com:office:smarttags" w:element="City">
          <w:r w:rsidRPr="00B5793F">
            <w:rPr>
              <w:rFonts w:ascii="Garamond" w:hAnsi="Garamond"/>
              <w:sz w:val="24"/>
              <w:szCs w:val="24"/>
            </w:rPr>
            <w:t>Ekiti</w:t>
          </w:r>
        </w:smartTag>
        <w:r w:rsidRPr="00B5793F">
          <w:rPr>
            <w:rFonts w:ascii="Garamond" w:hAnsi="Garamond"/>
            <w:sz w:val="24"/>
            <w:szCs w:val="24"/>
          </w:rPr>
          <w:t xml:space="preserve">, </w:t>
        </w:r>
        <w:smartTag w:uri="urn:schemas-microsoft-com:office:smarttags" w:element="country-region">
          <w:r w:rsidRPr="00B5793F">
            <w:rPr>
              <w:rFonts w:ascii="Garamond" w:hAnsi="Garamond"/>
              <w:sz w:val="24"/>
              <w:szCs w:val="24"/>
            </w:rPr>
            <w:t>Nigeria</w:t>
          </w:r>
        </w:smartTag>
      </w:smartTag>
      <w:r w:rsidRPr="00B5793F">
        <w:rPr>
          <w:rFonts w:ascii="Garamond" w:hAnsi="Garamond"/>
          <w:sz w:val="24"/>
          <w:szCs w:val="24"/>
        </w:rPr>
        <w:t xml:space="preserve">.” </w:t>
      </w:r>
      <w:smartTag w:uri="urn:schemas-microsoft-com:office:smarttags" w:element="place">
        <w:r w:rsidRPr="00B5793F">
          <w:rPr>
            <w:rFonts w:ascii="Garamond" w:hAnsi="Garamond"/>
            <w:i/>
            <w:iCs/>
            <w:sz w:val="24"/>
            <w:szCs w:val="24"/>
          </w:rPr>
          <w:t>Africa</w:t>
        </w:r>
      </w:smartTag>
      <w:r w:rsidRPr="00B5793F">
        <w:rPr>
          <w:rFonts w:ascii="Garamond" w:hAnsi="Garamond"/>
          <w:sz w:val="24"/>
          <w:szCs w:val="24"/>
        </w:rPr>
        <w:t xml:space="preserve"> 75(1): 63-82.</w:t>
      </w:r>
    </w:p>
    <w:p w:rsidR="00FA6806" w:rsidRPr="00B5793F" w:rsidRDefault="00FA6806" w:rsidP="00FA6806">
      <w:pPr>
        <w:rPr>
          <w:rFonts w:ascii="Garamond" w:hAnsi="Garamond"/>
          <w:sz w:val="24"/>
          <w:szCs w:val="24"/>
        </w:rPr>
      </w:pPr>
    </w:p>
    <w:p w:rsidR="00FB16EA" w:rsidRPr="00B5793F" w:rsidRDefault="00FB16EA" w:rsidP="00FB16EA">
      <w:pPr>
        <w:rPr>
          <w:rFonts w:ascii="Garamond" w:hAnsi="Garamond"/>
          <w:sz w:val="24"/>
          <w:szCs w:val="24"/>
        </w:rPr>
      </w:pPr>
      <w:r w:rsidRPr="00B5793F">
        <w:rPr>
          <w:rFonts w:ascii="Garamond" w:hAnsi="Garamond"/>
          <w:sz w:val="24"/>
          <w:szCs w:val="24"/>
        </w:rPr>
        <w:t>SPRING RECESS</w:t>
      </w:r>
    </w:p>
    <w:p w:rsidR="00FB16EA" w:rsidRPr="00B5793F" w:rsidRDefault="00FB16EA" w:rsidP="00FA6806">
      <w:pPr>
        <w:rPr>
          <w:rFonts w:ascii="Garamond" w:hAnsi="Garamond"/>
          <w:sz w:val="24"/>
          <w:szCs w:val="24"/>
        </w:rPr>
      </w:pPr>
    </w:p>
    <w:p w:rsidR="00FA6806" w:rsidRPr="00B5793F" w:rsidRDefault="00FA6806" w:rsidP="00FA6806">
      <w:pPr>
        <w:rPr>
          <w:rFonts w:ascii="Garamond" w:hAnsi="Garamond"/>
          <w:sz w:val="24"/>
          <w:szCs w:val="24"/>
        </w:rPr>
      </w:pPr>
      <w:r w:rsidRPr="00B5793F">
        <w:rPr>
          <w:rFonts w:ascii="Garamond" w:hAnsi="Garamond"/>
          <w:b/>
          <w:bCs/>
          <w:sz w:val="24"/>
          <w:szCs w:val="24"/>
        </w:rPr>
        <w:t>Marc</w:t>
      </w:r>
      <w:r w:rsidR="00FB16EA" w:rsidRPr="00B5793F">
        <w:rPr>
          <w:rFonts w:ascii="Garamond" w:hAnsi="Garamond"/>
          <w:b/>
          <w:bCs/>
          <w:sz w:val="24"/>
          <w:szCs w:val="24"/>
        </w:rPr>
        <w:t xml:space="preserve">h 22 </w:t>
      </w:r>
      <w:r w:rsidRPr="00B5793F">
        <w:rPr>
          <w:rFonts w:ascii="Garamond" w:hAnsi="Garamond"/>
          <w:b/>
          <w:bCs/>
          <w:sz w:val="24"/>
          <w:szCs w:val="24"/>
        </w:rPr>
        <w:t>Fictional Childhoods</w:t>
      </w:r>
    </w:p>
    <w:p w:rsidR="00FA6806" w:rsidRPr="00B5793F" w:rsidRDefault="00FA6806" w:rsidP="00FA6806">
      <w:pPr>
        <w:rPr>
          <w:rFonts w:ascii="Garamond" w:hAnsi="Garamond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B5793F">
            <w:rPr>
              <w:rFonts w:ascii="Garamond" w:hAnsi="Garamond"/>
              <w:i/>
              <w:iCs/>
              <w:sz w:val="24"/>
              <w:szCs w:val="24"/>
            </w:rPr>
            <w:t>Reading</w:t>
          </w:r>
        </w:smartTag>
      </w:smartTag>
      <w:r w:rsidR="00571A71" w:rsidRPr="00B5793F">
        <w:rPr>
          <w:rFonts w:ascii="Garamond" w:hAnsi="Garamond"/>
          <w:i/>
          <w:iCs/>
          <w:sz w:val="24"/>
          <w:szCs w:val="24"/>
        </w:rPr>
        <w:t xml:space="preserve"> (G, UG)</w:t>
      </w:r>
      <w:r w:rsidRPr="00B5793F">
        <w:rPr>
          <w:rFonts w:ascii="Garamond" w:hAnsi="Garamond"/>
          <w:i/>
          <w:iCs/>
          <w:sz w:val="24"/>
          <w:szCs w:val="24"/>
        </w:rPr>
        <w:t xml:space="preserve">: </w:t>
      </w:r>
      <w:r w:rsidRPr="00B5793F">
        <w:rPr>
          <w:rFonts w:ascii="Garamond" w:hAnsi="Garamond"/>
          <w:sz w:val="24"/>
          <w:szCs w:val="24"/>
        </w:rPr>
        <w:t xml:space="preserve">Dangarembga, Tsitsi. 1989. </w:t>
      </w:r>
      <w:r w:rsidRPr="00B5793F">
        <w:rPr>
          <w:rFonts w:ascii="Garamond" w:hAnsi="Garamond"/>
          <w:i/>
          <w:iCs/>
          <w:sz w:val="24"/>
          <w:szCs w:val="24"/>
        </w:rPr>
        <w:t xml:space="preserve">Nervous Conditions. </w:t>
      </w:r>
      <w:smartTag w:uri="urn:schemas-microsoft-com:office:smarttags" w:element="City">
        <w:smartTag w:uri="urn:schemas-microsoft-com:office:smarttags" w:element="place">
          <w:r w:rsidRPr="00B5793F">
            <w:rPr>
              <w:rFonts w:ascii="Garamond" w:hAnsi="Garamond"/>
              <w:sz w:val="24"/>
              <w:szCs w:val="24"/>
            </w:rPr>
            <w:t>Seattle</w:t>
          </w:r>
        </w:smartTag>
      </w:smartTag>
      <w:r w:rsidRPr="00B5793F">
        <w:rPr>
          <w:rFonts w:ascii="Garamond" w:hAnsi="Garamond"/>
          <w:sz w:val="24"/>
          <w:szCs w:val="24"/>
        </w:rPr>
        <w:t>: Seal Press.</w:t>
      </w:r>
    </w:p>
    <w:p w:rsidR="00FA6806" w:rsidRPr="00B5793F" w:rsidRDefault="00FA6806" w:rsidP="00FA6806">
      <w:pPr>
        <w:rPr>
          <w:rFonts w:ascii="Garamond" w:hAnsi="Garamond"/>
          <w:sz w:val="24"/>
          <w:szCs w:val="24"/>
        </w:rPr>
      </w:pPr>
    </w:p>
    <w:p w:rsidR="00FA6806" w:rsidRPr="00B5793F" w:rsidRDefault="00FB16EA" w:rsidP="00FA6806">
      <w:pPr>
        <w:rPr>
          <w:rFonts w:ascii="Garamond" w:hAnsi="Garamond"/>
          <w:sz w:val="24"/>
          <w:szCs w:val="24"/>
        </w:rPr>
      </w:pPr>
      <w:r w:rsidRPr="00B5793F">
        <w:rPr>
          <w:rFonts w:ascii="Garamond" w:hAnsi="Garamond"/>
          <w:b/>
          <w:bCs/>
          <w:sz w:val="24"/>
          <w:szCs w:val="24"/>
        </w:rPr>
        <w:t>March 29</w:t>
      </w:r>
      <w:r w:rsidR="00FA6806" w:rsidRPr="00B5793F">
        <w:rPr>
          <w:rFonts w:ascii="Garamond" w:hAnsi="Garamond"/>
          <w:b/>
          <w:bCs/>
          <w:sz w:val="24"/>
          <w:szCs w:val="24"/>
        </w:rPr>
        <w:t xml:space="preserve"> Schooling</w:t>
      </w:r>
    </w:p>
    <w:p w:rsidR="00FA6806" w:rsidRPr="00B5793F" w:rsidRDefault="00FA6806" w:rsidP="00FA6806">
      <w:pPr>
        <w:rPr>
          <w:rFonts w:ascii="Garamond" w:hAnsi="Garamond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B5793F">
            <w:rPr>
              <w:rFonts w:ascii="Garamond" w:hAnsi="Garamond"/>
              <w:i/>
              <w:iCs/>
              <w:sz w:val="24"/>
              <w:szCs w:val="24"/>
            </w:rPr>
            <w:t>Reading</w:t>
          </w:r>
        </w:smartTag>
      </w:smartTag>
      <w:r w:rsidR="00571A71" w:rsidRPr="00B5793F">
        <w:rPr>
          <w:rFonts w:ascii="Garamond" w:hAnsi="Garamond"/>
          <w:i/>
          <w:iCs/>
          <w:sz w:val="24"/>
          <w:szCs w:val="24"/>
        </w:rPr>
        <w:t xml:space="preserve"> (G)</w:t>
      </w:r>
      <w:r w:rsidRPr="00B5793F">
        <w:rPr>
          <w:rFonts w:ascii="Garamond" w:hAnsi="Garamond"/>
          <w:i/>
          <w:iCs/>
          <w:sz w:val="24"/>
          <w:szCs w:val="24"/>
        </w:rPr>
        <w:t xml:space="preserve">: </w:t>
      </w:r>
      <w:r w:rsidRPr="00B5793F">
        <w:rPr>
          <w:rFonts w:ascii="Garamond" w:hAnsi="Garamond"/>
          <w:sz w:val="24"/>
          <w:szCs w:val="24"/>
        </w:rPr>
        <w:t xml:space="preserve">Stambach, Amy. 2000. </w:t>
      </w:r>
      <w:r w:rsidRPr="00B5793F">
        <w:rPr>
          <w:rFonts w:ascii="Garamond" w:hAnsi="Garamond"/>
          <w:i/>
          <w:iCs/>
          <w:sz w:val="24"/>
          <w:szCs w:val="24"/>
        </w:rPr>
        <w:t xml:space="preserve">Lessons from </w:t>
      </w:r>
      <w:smartTag w:uri="urn:schemas-microsoft-com:office:smarttags" w:element="PlaceType">
        <w:r w:rsidRPr="00B5793F">
          <w:rPr>
            <w:rFonts w:ascii="Garamond" w:hAnsi="Garamond"/>
            <w:i/>
            <w:iCs/>
            <w:sz w:val="24"/>
            <w:szCs w:val="24"/>
          </w:rPr>
          <w:t>Mt.</w:t>
        </w:r>
      </w:smartTag>
      <w:r w:rsidRPr="00B5793F">
        <w:rPr>
          <w:rFonts w:ascii="Garamond" w:hAnsi="Garamond"/>
          <w:i/>
          <w:iCs/>
          <w:sz w:val="24"/>
          <w:szCs w:val="24"/>
        </w:rPr>
        <w:t xml:space="preserve"> </w:t>
      </w:r>
      <w:smartTag w:uri="urn:schemas-microsoft-com:office:smarttags" w:element="PlaceName">
        <w:r w:rsidRPr="00B5793F">
          <w:rPr>
            <w:rFonts w:ascii="Garamond" w:hAnsi="Garamond"/>
            <w:i/>
            <w:iCs/>
            <w:sz w:val="24"/>
            <w:szCs w:val="24"/>
          </w:rPr>
          <w:t>Kilimanjaro</w:t>
        </w:r>
      </w:smartTag>
      <w:r w:rsidRPr="00B5793F">
        <w:rPr>
          <w:rFonts w:ascii="Garamond" w:hAnsi="Garamond"/>
          <w:i/>
          <w:iCs/>
          <w:sz w:val="24"/>
          <w:szCs w:val="24"/>
        </w:rPr>
        <w:t xml:space="preserve">: Schooling, Community, and Gender in </w:t>
      </w:r>
      <w:smartTag w:uri="urn:schemas-microsoft-com:office:smarttags" w:element="place">
        <w:r w:rsidRPr="00B5793F">
          <w:rPr>
            <w:rFonts w:ascii="Garamond" w:hAnsi="Garamond"/>
            <w:i/>
            <w:iCs/>
            <w:sz w:val="24"/>
            <w:szCs w:val="24"/>
          </w:rPr>
          <w:t>East Africa</w:t>
        </w:r>
      </w:smartTag>
      <w:r w:rsidRPr="00B5793F">
        <w:rPr>
          <w:rFonts w:ascii="Garamond" w:hAnsi="Garamond"/>
          <w:sz w:val="24"/>
          <w:szCs w:val="24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B5793F">
            <w:rPr>
              <w:rFonts w:ascii="Garamond" w:hAnsi="Garamond"/>
              <w:sz w:val="24"/>
              <w:szCs w:val="24"/>
            </w:rPr>
            <w:t>New York</w:t>
          </w:r>
        </w:smartTag>
      </w:smartTag>
      <w:r w:rsidRPr="00B5793F">
        <w:rPr>
          <w:rFonts w:ascii="Garamond" w:hAnsi="Garamond"/>
          <w:sz w:val="24"/>
          <w:szCs w:val="24"/>
        </w:rPr>
        <w:t>: Routledge.</w:t>
      </w:r>
    </w:p>
    <w:p w:rsidR="00571A71" w:rsidRPr="00B5793F" w:rsidRDefault="00571A71" w:rsidP="00FA6806">
      <w:pPr>
        <w:rPr>
          <w:rFonts w:ascii="Garamond" w:hAnsi="Garamond"/>
          <w:iCs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B5793F">
            <w:rPr>
              <w:rFonts w:ascii="Garamond" w:hAnsi="Garamond"/>
              <w:i/>
              <w:sz w:val="24"/>
              <w:szCs w:val="24"/>
            </w:rPr>
            <w:t>Reading</w:t>
          </w:r>
        </w:smartTag>
      </w:smartTag>
      <w:r w:rsidRPr="00B5793F">
        <w:rPr>
          <w:rFonts w:ascii="Garamond" w:hAnsi="Garamond"/>
          <w:i/>
          <w:sz w:val="24"/>
          <w:szCs w:val="24"/>
        </w:rPr>
        <w:t xml:space="preserve"> (UG)</w:t>
      </w:r>
      <w:r w:rsidRPr="00B5793F">
        <w:rPr>
          <w:rFonts w:ascii="Garamond" w:hAnsi="Garamond"/>
          <w:sz w:val="24"/>
          <w:szCs w:val="24"/>
        </w:rPr>
        <w:t xml:space="preserve">: Chapter 1, 2, </w:t>
      </w:r>
      <w:r w:rsidR="0091558D" w:rsidRPr="00B5793F">
        <w:rPr>
          <w:rFonts w:ascii="Garamond" w:hAnsi="Garamond"/>
          <w:sz w:val="24"/>
          <w:szCs w:val="24"/>
        </w:rPr>
        <w:t xml:space="preserve">and 6 in </w:t>
      </w:r>
      <w:r w:rsidR="0091558D" w:rsidRPr="00B5793F">
        <w:rPr>
          <w:rFonts w:ascii="Garamond" w:hAnsi="Garamond"/>
          <w:i/>
          <w:sz w:val="24"/>
          <w:szCs w:val="24"/>
        </w:rPr>
        <w:t xml:space="preserve">Lessons from </w:t>
      </w:r>
      <w:smartTag w:uri="urn:schemas-microsoft-com:office:smarttags" w:element="PlaceType">
        <w:r w:rsidR="0091558D" w:rsidRPr="00B5793F">
          <w:rPr>
            <w:rFonts w:ascii="Garamond" w:hAnsi="Garamond"/>
            <w:i/>
            <w:sz w:val="24"/>
            <w:szCs w:val="24"/>
          </w:rPr>
          <w:t>Mt.</w:t>
        </w:r>
      </w:smartTag>
      <w:r w:rsidR="0091558D" w:rsidRPr="00B5793F">
        <w:rPr>
          <w:rFonts w:ascii="Garamond" w:hAnsi="Garamond"/>
          <w:i/>
          <w:sz w:val="24"/>
          <w:szCs w:val="24"/>
        </w:rPr>
        <w:t xml:space="preserve"> </w:t>
      </w:r>
      <w:smartTag w:uri="urn:schemas-microsoft-com:office:smarttags" w:element="PlaceName">
        <w:r w:rsidR="0091558D" w:rsidRPr="00B5793F">
          <w:rPr>
            <w:rFonts w:ascii="Garamond" w:hAnsi="Garamond"/>
            <w:sz w:val="24"/>
            <w:szCs w:val="24"/>
          </w:rPr>
          <w:t>Kilimanjaro</w:t>
        </w:r>
      </w:smartTag>
      <w:r w:rsidR="0091558D" w:rsidRPr="00B5793F">
        <w:rPr>
          <w:rFonts w:ascii="Garamond" w:hAnsi="Garamond"/>
          <w:sz w:val="24"/>
          <w:szCs w:val="24"/>
        </w:rPr>
        <w:t xml:space="preserve">, </w:t>
      </w:r>
      <w:r w:rsidRPr="00B5793F">
        <w:rPr>
          <w:rFonts w:ascii="Garamond" w:hAnsi="Garamond"/>
          <w:sz w:val="24"/>
          <w:szCs w:val="24"/>
        </w:rPr>
        <w:t xml:space="preserve">pp. 1-47, </w:t>
      </w:r>
      <w:r w:rsidR="0091558D" w:rsidRPr="00B5793F">
        <w:rPr>
          <w:rFonts w:ascii="Garamond" w:hAnsi="Garamond"/>
          <w:sz w:val="24"/>
          <w:szCs w:val="24"/>
        </w:rPr>
        <w:t>pp. 134-160</w:t>
      </w:r>
      <w:r w:rsidR="00B5793F">
        <w:rPr>
          <w:rFonts w:ascii="Garamond" w:hAnsi="Garamond"/>
          <w:sz w:val="24"/>
          <w:szCs w:val="24"/>
        </w:rPr>
        <w:t xml:space="preserve"> [on reserve]</w:t>
      </w:r>
    </w:p>
    <w:p w:rsidR="00FA6806" w:rsidRPr="00B5793F" w:rsidRDefault="00FA6806" w:rsidP="00FA6806">
      <w:pPr>
        <w:rPr>
          <w:rFonts w:ascii="Garamond" w:hAnsi="Garamond"/>
          <w:i/>
          <w:iCs/>
          <w:sz w:val="24"/>
          <w:szCs w:val="24"/>
        </w:rPr>
      </w:pPr>
    </w:p>
    <w:p w:rsidR="00DD12FE" w:rsidRPr="00B5793F" w:rsidRDefault="00FB16EA" w:rsidP="00DD12FE">
      <w:pPr>
        <w:rPr>
          <w:rFonts w:ascii="Garamond" w:hAnsi="Garamond"/>
          <w:b/>
          <w:bCs/>
          <w:sz w:val="24"/>
          <w:szCs w:val="24"/>
        </w:rPr>
      </w:pPr>
      <w:r w:rsidRPr="00B5793F">
        <w:rPr>
          <w:rFonts w:ascii="Garamond" w:hAnsi="Garamond"/>
          <w:b/>
          <w:bCs/>
          <w:sz w:val="24"/>
          <w:szCs w:val="24"/>
        </w:rPr>
        <w:t>April 5</w:t>
      </w:r>
      <w:r w:rsidR="00FA6806" w:rsidRPr="00B5793F">
        <w:rPr>
          <w:rFonts w:ascii="Garamond" w:hAnsi="Garamond"/>
          <w:b/>
          <w:bCs/>
          <w:sz w:val="24"/>
          <w:szCs w:val="24"/>
        </w:rPr>
        <w:t xml:space="preserve"> </w:t>
      </w:r>
      <w:r w:rsidR="00DD12FE" w:rsidRPr="00B5793F">
        <w:rPr>
          <w:rFonts w:ascii="Garamond" w:hAnsi="Garamond"/>
          <w:b/>
          <w:bCs/>
          <w:sz w:val="24"/>
          <w:szCs w:val="24"/>
        </w:rPr>
        <w:t>Youth and Elders</w:t>
      </w:r>
    </w:p>
    <w:p w:rsidR="00DD12FE" w:rsidRPr="00B5793F" w:rsidRDefault="00DD12FE" w:rsidP="00DD12FE">
      <w:pPr>
        <w:rPr>
          <w:rFonts w:ascii="Garamond" w:hAnsi="Garamond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B5793F">
            <w:rPr>
              <w:rFonts w:ascii="Garamond" w:hAnsi="Garamond"/>
              <w:i/>
              <w:iCs/>
              <w:sz w:val="24"/>
              <w:szCs w:val="24"/>
            </w:rPr>
            <w:t>Readings</w:t>
          </w:r>
        </w:smartTag>
      </w:smartTag>
      <w:r w:rsidRPr="00B5793F">
        <w:rPr>
          <w:rFonts w:ascii="Garamond" w:hAnsi="Garamond"/>
          <w:i/>
          <w:iCs/>
          <w:sz w:val="24"/>
          <w:szCs w:val="24"/>
        </w:rPr>
        <w:t xml:space="preserve"> (G, UG):</w:t>
      </w:r>
    </w:p>
    <w:p w:rsidR="00DD12FE" w:rsidRPr="00B5793F" w:rsidRDefault="00DD12FE" w:rsidP="00DD12FE">
      <w:pPr>
        <w:tabs>
          <w:tab w:val="left" w:pos="720"/>
        </w:tabs>
        <w:ind w:left="720" w:hanging="720"/>
        <w:rPr>
          <w:rFonts w:ascii="Garamond" w:hAnsi="Garamond"/>
          <w:sz w:val="24"/>
          <w:szCs w:val="24"/>
        </w:rPr>
      </w:pPr>
      <w:r w:rsidRPr="00B5793F">
        <w:rPr>
          <w:rFonts w:ascii="Garamond" w:hAnsi="Garamond"/>
          <w:sz w:val="24"/>
          <w:szCs w:val="24"/>
        </w:rPr>
        <w:t>1)</w:t>
      </w:r>
      <w:r w:rsidRPr="00B5793F">
        <w:rPr>
          <w:rFonts w:ascii="Garamond" w:hAnsi="Garamond"/>
          <w:sz w:val="24"/>
          <w:szCs w:val="24"/>
        </w:rPr>
        <w:tab/>
      </w:r>
      <w:smartTag w:uri="urn:schemas-microsoft-com:office:smarttags" w:element="City">
        <w:smartTag w:uri="urn:schemas-microsoft-com:office:smarttags" w:element="place">
          <w:r w:rsidRPr="00B5793F">
            <w:rPr>
              <w:rFonts w:ascii="Garamond" w:hAnsi="Garamond"/>
              <w:sz w:val="24"/>
              <w:szCs w:val="24"/>
            </w:rPr>
            <w:t>Durham</w:t>
          </w:r>
        </w:smartTag>
      </w:smartTag>
      <w:r w:rsidRPr="00B5793F">
        <w:rPr>
          <w:rFonts w:ascii="Garamond" w:hAnsi="Garamond"/>
          <w:sz w:val="24"/>
          <w:szCs w:val="24"/>
        </w:rPr>
        <w:t xml:space="preserve">, Deborah. </w:t>
      </w:r>
      <w:r w:rsidRPr="00B5793F">
        <w:rPr>
          <w:rFonts w:ascii="Garamond" w:hAnsi="Garamond"/>
          <w:bCs/>
          <w:sz w:val="24"/>
          <w:szCs w:val="24"/>
        </w:rPr>
        <w:t>2000.</w:t>
      </w:r>
      <w:r w:rsidRPr="00B5793F">
        <w:rPr>
          <w:rFonts w:ascii="Garamond" w:hAnsi="Garamond"/>
          <w:b/>
          <w:bCs/>
          <w:sz w:val="24"/>
          <w:szCs w:val="24"/>
        </w:rPr>
        <w:t xml:space="preserve"> </w:t>
      </w:r>
      <w:r w:rsidRPr="00B5793F">
        <w:rPr>
          <w:rFonts w:ascii="Garamond" w:hAnsi="Garamond"/>
          <w:sz w:val="24"/>
          <w:szCs w:val="24"/>
        </w:rPr>
        <w:t xml:space="preserve">“Youth and the Social Imagination in </w:t>
      </w:r>
      <w:smartTag w:uri="urn:schemas-microsoft-com:office:smarttags" w:element="place">
        <w:r w:rsidRPr="00B5793F">
          <w:rPr>
            <w:rFonts w:ascii="Garamond" w:hAnsi="Garamond"/>
            <w:sz w:val="24"/>
            <w:szCs w:val="24"/>
          </w:rPr>
          <w:t>Africa</w:t>
        </w:r>
      </w:smartTag>
      <w:r w:rsidRPr="00B5793F">
        <w:rPr>
          <w:rFonts w:ascii="Garamond" w:hAnsi="Garamond"/>
          <w:sz w:val="24"/>
          <w:szCs w:val="24"/>
        </w:rPr>
        <w:t xml:space="preserve">: Introduction to Parts 1 and 2.” </w:t>
      </w:r>
      <w:r w:rsidRPr="00B5793F">
        <w:rPr>
          <w:rFonts w:ascii="Garamond" w:hAnsi="Garamond"/>
          <w:i/>
          <w:iCs/>
          <w:sz w:val="24"/>
          <w:szCs w:val="24"/>
        </w:rPr>
        <w:t>Anthropological Quarterly</w:t>
      </w:r>
      <w:r w:rsidRPr="00B5793F">
        <w:rPr>
          <w:rFonts w:ascii="Garamond" w:hAnsi="Garamond"/>
          <w:sz w:val="24"/>
          <w:szCs w:val="24"/>
        </w:rPr>
        <w:t xml:space="preserve"> </w:t>
      </w:r>
      <w:r w:rsidRPr="00B5793F">
        <w:rPr>
          <w:rFonts w:ascii="Garamond" w:hAnsi="Garamond"/>
          <w:bCs/>
          <w:sz w:val="24"/>
          <w:szCs w:val="24"/>
        </w:rPr>
        <w:t xml:space="preserve">73(3): </w:t>
      </w:r>
      <w:r w:rsidRPr="00B5793F">
        <w:rPr>
          <w:rFonts w:ascii="Garamond" w:hAnsi="Garamond"/>
          <w:sz w:val="24"/>
          <w:szCs w:val="24"/>
        </w:rPr>
        <w:t>113-120.</w:t>
      </w:r>
    </w:p>
    <w:p w:rsidR="00DD12FE" w:rsidRPr="00B5793F" w:rsidRDefault="00DD12FE" w:rsidP="00DD12FE">
      <w:pPr>
        <w:tabs>
          <w:tab w:val="left" w:pos="720"/>
        </w:tabs>
        <w:ind w:left="720" w:hanging="720"/>
        <w:rPr>
          <w:rFonts w:ascii="Garamond" w:hAnsi="Garamond"/>
          <w:sz w:val="24"/>
          <w:szCs w:val="24"/>
        </w:rPr>
      </w:pPr>
      <w:r w:rsidRPr="00B5793F">
        <w:rPr>
          <w:rFonts w:ascii="Garamond" w:hAnsi="Garamond"/>
          <w:sz w:val="24"/>
          <w:szCs w:val="24"/>
        </w:rPr>
        <w:t>2)</w:t>
      </w:r>
      <w:r w:rsidRPr="00B5793F">
        <w:rPr>
          <w:rFonts w:ascii="Garamond" w:hAnsi="Garamond"/>
          <w:sz w:val="24"/>
          <w:szCs w:val="24"/>
        </w:rPr>
        <w:tab/>
        <w:t xml:space="preserve">Rasmussen, Susan J. </w:t>
      </w:r>
      <w:r w:rsidRPr="00B5793F">
        <w:rPr>
          <w:rFonts w:ascii="Garamond" w:hAnsi="Garamond"/>
          <w:bCs/>
          <w:sz w:val="24"/>
          <w:szCs w:val="24"/>
        </w:rPr>
        <w:t>2000.</w:t>
      </w:r>
      <w:r w:rsidRPr="00B5793F">
        <w:rPr>
          <w:rFonts w:ascii="Garamond" w:hAnsi="Garamond"/>
          <w:sz w:val="24"/>
          <w:szCs w:val="24"/>
        </w:rPr>
        <w:t xml:space="preserve"> “Between Several Worlds: Images of Youth and Age in Tuareg Popular Performances.” </w:t>
      </w:r>
      <w:r>
        <w:rPr>
          <w:rFonts w:ascii="Garamond" w:hAnsi="Garamond"/>
          <w:i/>
          <w:iCs/>
          <w:sz w:val="24"/>
          <w:szCs w:val="24"/>
        </w:rPr>
        <w:t>Anthropological Quarterly</w:t>
      </w:r>
      <w:r w:rsidRPr="00B5793F">
        <w:rPr>
          <w:rFonts w:ascii="Garamond" w:hAnsi="Garamond"/>
          <w:i/>
          <w:iCs/>
          <w:sz w:val="24"/>
          <w:szCs w:val="24"/>
        </w:rPr>
        <w:t xml:space="preserve"> </w:t>
      </w:r>
      <w:r w:rsidRPr="00B5793F">
        <w:rPr>
          <w:rFonts w:ascii="Garamond" w:hAnsi="Garamond"/>
          <w:bCs/>
          <w:iCs/>
          <w:sz w:val="24"/>
          <w:szCs w:val="24"/>
        </w:rPr>
        <w:t xml:space="preserve">73(3): </w:t>
      </w:r>
      <w:r w:rsidRPr="00B5793F">
        <w:rPr>
          <w:rFonts w:ascii="Garamond" w:hAnsi="Garamond"/>
          <w:sz w:val="24"/>
          <w:szCs w:val="24"/>
        </w:rPr>
        <w:t>133-144.</w:t>
      </w:r>
    </w:p>
    <w:p w:rsidR="00DD12FE" w:rsidRPr="00B5793F" w:rsidRDefault="00DD12FE" w:rsidP="00DD12FE">
      <w:pPr>
        <w:tabs>
          <w:tab w:val="left" w:pos="720"/>
        </w:tabs>
        <w:ind w:left="720" w:hanging="720"/>
        <w:rPr>
          <w:rFonts w:ascii="Garamond" w:hAnsi="Garamond"/>
          <w:sz w:val="24"/>
          <w:szCs w:val="24"/>
        </w:rPr>
      </w:pPr>
      <w:r w:rsidRPr="00B5793F">
        <w:rPr>
          <w:rFonts w:ascii="Garamond" w:hAnsi="Garamond"/>
          <w:sz w:val="24"/>
          <w:szCs w:val="24"/>
        </w:rPr>
        <w:t>3)</w:t>
      </w:r>
      <w:r w:rsidRPr="00B5793F">
        <w:rPr>
          <w:rFonts w:ascii="Garamond" w:hAnsi="Garamond"/>
          <w:sz w:val="24"/>
          <w:szCs w:val="24"/>
        </w:rPr>
        <w:tab/>
        <w:t xml:space="preserve">Burke, Charlanne. </w:t>
      </w:r>
      <w:r w:rsidRPr="00B5793F">
        <w:rPr>
          <w:rFonts w:ascii="Garamond" w:hAnsi="Garamond"/>
          <w:bCs/>
          <w:sz w:val="24"/>
          <w:szCs w:val="24"/>
        </w:rPr>
        <w:t>2000.</w:t>
      </w:r>
      <w:r w:rsidRPr="00B5793F">
        <w:rPr>
          <w:rFonts w:ascii="Garamond" w:hAnsi="Garamond"/>
          <w:sz w:val="24"/>
          <w:szCs w:val="24"/>
        </w:rPr>
        <w:t xml:space="preserve"> “They Cut Segametsi Into Parts: Ritual Murder, Youth, and the Politics of Knowledge in </w:t>
      </w:r>
      <w:smartTag w:uri="urn:schemas-microsoft-com:office:smarttags" w:element="place">
        <w:smartTag w:uri="urn:schemas-microsoft-com:office:smarttags" w:element="country-region">
          <w:r w:rsidRPr="00B5793F">
            <w:rPr>
              <w:rFonts w:ascii="Garamond" w:hAnsi="Garamond"/>
              <w:sz w:val="24"/>
              <w:szCs w:val="24"/>
            </w:rPr>
            <w:t>Botswana</w:t>
          </w:r>
        </w:smartTag>
      </w:smartTag>
      <w:r w:rsidRPr="00B5793F">
        <w:rPr>
          <w:rFonts w:ascii="Garamond" w:hAnsi="Garamond"/>
          <w:sz w:val="24"/>
          <w:szCs w:val="24"/>
        </w:rPr>
        <w:t xml:space="preserve">.” </w:t>
      </w:r>
      <w:r w:rsidRPr="00B5793F">
        <w:rPr>
          <w:rFonts w:ascii="Garamond" w:hAnsi="Garamond"/>
          <w:i/>
          <w:iCs/>
          <w:sz w:val="24"/>
          <w:szCs w:val="24"/>
        </w:rPr>
        <w:t>Anthropological Quarterly</w:t>
      </w:r>
      <w:r w:rsidRPr="00B5793F">
        <w:rPr>
          <w:rFonts w:ascii="Garamond" w:hAnsi="Garamond"/>
          <w:sz w:val="24"/>
          <w:szCs w:val="24"/>
        </w:rPr>
        <w:t xml:space="preserve"> </w:t>
      </w:r>
      <w:r w:rsidRPr="00B5793F">
        <w:rPr>
          <w:rFonts w:ascii="Garamond" w:hAnsi="Garamond"/>
          <w:bCs/>
          <w:sz w:val="24"/>
          <w:szCs w:val="24"/>
        </w:rPr>
        <w:t xml:space="preserve">73(4): </w:t>
      </w:r>
      <w:r w:rsidRPr="00B5793F">
        <w:rPr>
          <w:rFonts w:ascii="Garamond" w:hAnsi="Garamond"/>
          <w:sz w:val="24"/>
          <w:szCs w:val="24"/>
        </w:rPr>
        <w:t>204-214.</w:t>
      </w:r>
    </w:p>
    <w:p w:rsidR="00DD12FE" w:rsidRPr="00D860B9" w:rsidRDefault="00DD12FE" w:rsidP="00DD12FE">
      <w:pPr>
        <w:tabs>
          <w:tab w:val="left" w:pos="720"/>
        </w:tabs>
        <w:ind w:left="720" w:hanging="720"/>
        <w:rPr>
          <w:rFonts w:ascii="Garamond" w:hAnsi="Garamond"/>
          <w:sz w:val="24"/>
          <w:szCs w:val="24"/>
        </w:rPr>
      </w:pPr>
      <w:r w:rsidRPr="00B5793F">
        <w:rPr>
          <w:rFonts w:ascii="Garamond" w:hAnsi="Garamond"/>
          <w:sz w:val="24"/>
          <w:szCs w:val="24"/>
        </w:rPr>
        <w:t>4)</w:t>
      </w:r>
      <w:r w:rsidRPr="00B5793F">
        <w:rPr>
          <w:rFonts w:ascii="Garamond" w:hAnsi="Garamond"/>
          <w:sz w:val="24"/>
          <w:szCs w:val="24"/>
        </w:rPr>
        <w:tab/>
        <w:t xml:space="preserve">Bastian, Misty L. </w:t>
      </w:r>
      <w:r w:rsidRPr="00B5793F">
        <w:rPr>
          <w:rFonts w:ascii="Garamond" w:hAnsi="Garamond"/>
          <w:bCs/>
          <w:sz w:val="24"/>
          <w:szCs w:val="24"/>
        </w:rPr>
        <w:t>2000.</w:t>
      </w:r>
      <w:r w:rsidRPr="00B5793F">
        <w:rPr>
          <w:rFonts w:ascii="Garamond" w:hAnsi="Garamond"/>
          <w:sz w:val="24"/>
          <w:szCs w:val="24"/>
        </w:rPr>
        <w:t xml:space="preserve"> “Young Converts: Christian Missions, Gender and Youth in </w:t>
      </w:r>
      <w:smartTag w:uri="urn:schemas-microsoft-com:office:smarttags" w:element="place">
        <w:smartTag w:uri="urn:schemas-microsoft-com:office:smarttags" w:element="City">
          <w:r w:rsidRPr="00B5793F">
            <w:rPr>
              <w:rFonts w:ascii="Garamond" w:hAnsi="Garamond"/>
              <w:sz w:val="24"/>
              <w:szCs w:val="24"/>
            </w:rPr>
            <w:t>Onitsha</w:t>
          </w:r>
        </w:smartTag>
        <w:r w:rsidRPr="00B5793F">
          <w:rPr>
            <w:rFonts w:ascii="Garamond" w:hAnsi="Garamond"/>
            <w:sz w:val="24"/>
            <w:szCs w:val="24"/>
          </w:rPr>
          <w:t xml:space="preserve">, </w:t>
        </w:r>
        <w:smartTag w:uri="urn:schemas-microsoft-com:office:smarttags" w:element="country-region">
          <w:r w:rsidRPr="00B5793F">
            <w:rPr>
              <w:rFonts w:ascii="Garamond" w:hAnsi="Garamond"/>
              <w:sz w:val="24"/>
              <w:szCs w:val="24"/>
            </w:rPr>
            <w:t>Nigeria</w:t>
          </w:r>
        </w:smartTag>
      </w:smartTag>
      <w:r w:rsidRPr="00B5793F">
        <w:rPr>
          <w:rFonts w:ascii="Garamond" w:hAnsi="Garamond"/>
          <w:sz w:val="24"/>
          <w:szCs w:val="24"/>
        </w:rPr>
        <w:t xml:space="preserve">, 1880-1929.” </w:t>
      </w:r>
      <w:r w:rsidRPr="00B5793F">
        <w:rPr>
          <w:rFonts w:ascii="Garamond" w:hAnsi="Garamond"/>
          <w:i/>
          <w:iCs/>
          <w:sz w:val="24"/>
          <w:szCs w:val="24"/>
        </w:rPr>
        <w:t xml:space="preserve">Anthropological Quarterly </w:t>
      </w:r>
      <w:r w:rsidRPr="00B5793F">
        <w:rPr>
          <w:rFonts w:ascii="Garamond" w:hAnsi="Garamond"/>
          <w:bCs/>
          <w:sz w:val="24"/>
          <w:szCs w:val="24"/>
        </w:rPr>
        <w:t>73(3):</w:t>
      </w:r>
      <w:r w:rsidRPr="00B5793F">
        <w:rPr>
          <w:rFonts w:ascii="Garamond" w:hAnsi="Garamond"/>
          <w:b/>
          <w:bCs/>
          <w:sz w:val="24"/>
          <w:szCs w:val="24"/>
        </w:rPr>
        <w:t xml:space="preserve"> </w:t>
      </w:r>
      <w:r w:rsidRPr="00B5793F">
        <w:rPr>
          <w:rFonts w:ascii="Garamond" w:hAnsi="Garamond"/>
          <w:sz w:val="24"/>
          <w:szCs w:val="24"/>
        </w:rPr>
        <w:t>145-158.</w:t>
      </w:r>
    </w:p>
    <w:p w:rsidR="00DD12FE" w:rsidRDefault="00DD12FE" w:rsidP="00DD12FE">
      <w:pPr>
        <w:ind w:left="720" w:hanging="720"/>
        <w:rPr>
          <w:rFonts w:ascii="Garamond" w:hAnsi="Garamond"/>
          <w:sz w:val="24"/>
          <w:szCs w:val="24"/>
        </w:rPr>
      </w:pPr>
      <w:r w:rsidRPr="00B5793F">
        <w:rPr>
          <w:rFonts w:ascii="Garamond" w:hAnsi="Garamond"/>
          <w:b/>
          <w:bCs/>
          <w:sz w:val="24"/>
          <w:szCs w:val="24"/>
        </w:rPr>
        <w:t>Film:</w:t>
      </w:r>
      <w:r>
        <w:rPr>
          <w:rFonts w:ascii="Garamond" w:hAnsi="Garamond"/>
          <w:b/>
          <w:bCs/>
          <w:sz w:val="24"/>
          <w:szCs w:val="24"/>
        </w:rPr>
        <w:tab/>
      </w:r>
      <w:r w:rsidRPr="00D860B9"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Ça twiste à Poponguine/</w:t>
      </w:r>
      <w:r w:rsidR="009413F2">
        <w:rPr>
          <w:rFonts w:ascii="Garamond" w:hAnsi="Garamond"/>
          <w:sz w:val="24"/>
          <w:szCs w:val="24"/>
        </w:rPr>
        <w:t>Rocking Popo</w:t>
      </w:r>
      <w:r w:rsidRPr="00D860B9">
        <w:rPr>
          <w:rFonts w:ascii="Garamond" w:hAnsi="Garamond"/>
          <w:sz w:val="24"/>
          <w:szCs w:val="24"/>
        </w:rPr>
        <w:t xml:space="preserve">nguine” </w:t>
      </w:r>
      <w:r>
        <w:rPr>
          <w:rFonts w:ascii="Garamond" w:hAnsi="Garamond"/>
          <w:sz w:val="24"/>
          <w:szCs w:val="24"/>
        </w:rPr>
        <w:t xml:space="preserve">by </w:t>
      </w:r>
      <w:r w:rsidR="009413F2">
        <w:rPr>
          <w:rFonts w:ascii="Garamond" w:hAnsi="Garamond"/>
          <w:sz w:val="24"/>
          <w:szCs w:val="24"/>
        </w:rPr>
        <w:t>Mousa Sene Absa</w:t>
      </w:r>
      <w:r>
        <w:rPr>
          <w:rFonts w:ascii="Garamond" w:hAnsi="Garamond"/>
          <w:sz w:val="24"/>
          <w:szCs w:val="24"/>
        </w:rPr>
        <w:t xml:space="preserve"> (California Newsreel, 1993)</w:t>
      </w:r>
    </w:p>
    <w:p w:rsidR="00DD12FE" w:rsidRDefault="00DD12FE" w:rsidP="00FA6806">
      <w:pPr>
        <w:rPr>
          <w:rFonts w:ascii="Garamond" w:hAnsi="Garamond"/>
          <w:b/>
          <w:bCs/>
          <w:sz w:val="24"/>
          <w:szCs w:val="24"/>
        </w:rPr>
      </w:pPr>
    </w:p>
    <w:p w:rsidR="00FA6806" w:rsidRPr="00B5793F" w:rsidRDefault="009413F2" w:rsidP="00FA68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br w:type="page"/>
      </w:r>
      <w:r w:rsidR="00DD12FE">
        <w:rPr>
          <w:rFonts w:ascii="Garamond" w:hAnsi="Garamond"/>
          <w:b/>
          <w:bCs/>
          <w:sz w:val="24"/>
          <w:szCs w:val="24"/>
        </w:rPr>
        <w:lastRenderedPageBreak/>
        <w:t xml:space="preserve">April 12 </w:t>
      </w:r>
      <w:r w:rsidR="00FA6806" w:rsidRPr="00B5793F">
        <w:rPr>
          <w:rFonts w:ascii="Garamond" w:hAnsi="Garamond"/>
          <w:b/>
          <w:bCs/>
          <w:sz w:val="24"/>
          <w:szCs w:val="24"/>
        </w:rPr>
        <w:t xml:space="preserve">Challenges to Childhood? Child Labor </w:t>
      </w:r>
    </w:p>
    <w:p w:rsidR="00FA6806" w:rsidRPr="00B5793F" w:rsidRDefault="00FA6806" w:rsidP="00FA6806">
      <w:pPr>
        <w:rPr>
          <w:rFonts w:ascii="Garamond" w:hAnsi="Garamond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B5793F">
            <w:rPr>
              <w:rFonts w:ascii="Garamond" w:hAnsi="Garamond"/>
              <w:i/>
              <w:iCs/>
              <w:sz w:val="24"/>
              <w:szCs w:val="24"/>
            </w:rPr>
            <w:t>Reading</w:t>
          </w:r>
        </w:smartTag>
      </w:smartTag>
      <w:r w:rsidR="0091558D" w:rsidRPr="00B5793F">
        <w:rPr>
          <w:rFonts w:ascii="Garamond" w:hAnsi="Garamond"/>
          <w:i/>
          <w:iCs/>
          <w:sz w:val="24"/>
          <w:szCs w:val="24"/>
        </w:rPr>
        <w:t xml:space="preserve"> (G)</w:t>
      </w:r>
      <w:r w:rsidRPr="00B5793F">
        <w:rPr>
          <w:rFonts w:ascii="Garamond" w:hAnsi="Garamond"/>
          <w:i/>
          <w:iCs/>
          <w:sz w:val="24"/>
          <w:szCs w:val="24"/>
        </w:rPr>
        <w:t xml:space="preserve">: </w:t>
      </w:r>
      <w:r w:rsidRPr="00B5793F">
        <w:rPr>
          <w:rFonts w:ascii="Garamond" w:hAnsi="Garamond"/>
          <w:sz w:val="24"/>
          <w:szCs w:val="24"/>
        </w:rPr>
        <w:t xml:space="preserve">Reynolds, Pamela. 1991. </w:t>
      </w:r>
      <w:r w:rsidRPr="00B5793F">
        <w:rPr>
          <w:rFonts w:ascii="Garamond" w:hAnsi="Garamond"/>
          <w:i/>
          <w:iCs/>
          <w:sz w:val="24"/>
          <w:szCs w:val="24"/>
        </w:rPr>
        <w:t xml:space="preserve">Dance Civet Cat: Tongan Children and Labour in the </w:t>
      </w:r>
      <w:smartTag w:uri="urn:schemas-microsoft-com:office:smarttags" w:element="place">
        <w:smartTag w:uri="urn:schemas-microsoft-com:office:smarttags" w:element="PlaceName">
          <w:r w:rsidRPr="00B5793F">
            <w:rPr>
              <w:rFonts w:ascii="Garamond" w:hAnsi="Garamond"/>
              <w:i/>
              <w:iCs/>
              <w:sz w:val="24"/>
              <w:szCs w:val="24"/>
            </w:rPr>
            <w:t>Zambezi</w:t>
          </w:r>
        </w:smartTag>
        <w:r w:rsidRPr="00B5793F">
          <w:rPr>
            <w:rFonts w:ascii="Garamond" w:hAnsi="Garamond"/>
            <w:i/>
            <w:iCs/>
            <w:sz w:val="24"/>
            <w:szCs w:val="24"/>
          </w:rPr>
          <w:t xml:space="preserve"> </w:t>
        </w:r>
        <w:smartTag w:uri="urn:schemas-microsoft-com:office:smarttags" w:element="PlaceType">
          <w:r w:rsidRPr="00B5793F">
            <w:rPr>
              <w:rFonts w:ascii="Garamond" w:hAnsi="Garamond"/>
              <w:i/>
              <w:iCs/>
              <w:sz w:val="24"/>
              <w:szCs w:val="24"/>
            </w:rPr>
            <w:t>Valley</w:t>
          </w:r>
        </w:smartTag>
      </w:smartTag>
      <w:r w:rsidRPr="00B5793F">
        <w:rPr>
          <w:rFonts w:ascii="Garamond" w:hAnsi="Garamond"/>
          <w:sz w:val="24"/>
          <w:szCs w:val="24"/>
        </w:rPr>
        <w:t xml:space="preserve">. </w:t>
      </w:r>
      <w:smartTag w:uri="urn:schemas-microsoft-com:office:smarttags" w:element="City">
        <w:r w:rsidRPr="00B5793F">
          <w:rPr>
            <w:rFonts w:ascii="Garamond" w:hAnsi="Garamond"/>
            <w:sz w:val="24"/>
            <w:szCs w:val="24"/>
          </w:rPr>
          <w:t>Athens</w:t>
        </w:r>
      </w:smartTag>
      <w:r w:rsidRPr="00B5793F">
        <w:rPr>
          <w:rFonts w:ascii="Garamond" w:hAnsi="Garamond"/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B5793F">
            <w:rPr>
              <w:rFonts w:ascii="Garamond" w:hAnsi="Garamond"/>
              <w:sz w:val="24"/>
              <w:szCs w:val="24"/>
            </w:rPr>
            <w:t>Ohio</w:t>
          </w:r>
        </w:smartTag>
        <w:r w:rsidRPr="00B5793F">
          <w:rPr>
            <w:rFonts w:ascii="Garamond" w:hAnsi="Garamond"/>
            <w:sz w:val="24"/>
            <w:szCs w:val="24"/>
          </w:rPr>
          <w:t xml:space="preserve"> </w:t>
        </w:r>
        <w:smartTag w:uri="urn:schemas-microsoft-com:office:smarttags" w:element="PlaceType">
          <w:r w:rsidRPr="00B5793F">
            <w:rPr>
              <w:rFonts w:ascii="Garamond" w:hAnsi="Garamond"/>
              <w:sz w:val="24"/>
              <w:szCs w:val="24"/>
            </w:rPr>
            <w:t>University</w:t>
          </w:r>
        </w:smartTag>
      </w:smartTag>
      <w:r w:rsidRPr="00B5793F">
        <w:rPr>
          <w:rFonts w:ascii="Garamond" w:hAnsi="Garamond"/>
          <w:sz w:val="24"/>
          <w:szCs w:val="24"/>
        </w:rPr>
        <w:t xml:space="preserve"> Press.</w:t>
      </w:r>
    </w:p>
    <w:p w:rsidR="0091558D" w:rsidRPr="00B5793F" w:rsidRDefault="0091558D" w:rsidP="00FA6806">
      <w:pPr>
        <w:rPr>
          <w:rFonts w:ascii="Garamond" w:hAnsi="Garamond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B5793F">
            <w:rPr>
              <w:rFonts w:ascii="Garamond" w:hAnsi="Garamond"/>
              <w:i/>
              <w:sz w:val="24"/>
              <w:szCs w:val="24"/>
            </w:rPr>
            <w:t>Reading</w:t>
          </w:r>
        </w:smartTag>
      </w:smartTag>
      <w:r w:rsidRPr="00B5793F">
        <w:rPr>
          <w:rFonts w:ascii="Garamond" w:hAnsi="Garamond"/>
          <w:i/>
          <w:sz w:val="24"/>
          <w:szCs w:val="24"/>
        </w:rPr>
        <w:t xml:space="preserve"> (UG): </w:t>
      </w:r>
      <w:r w:rsidRPr="00B5793F">
        <w:rPr>
          <w:rFonts w:ascii="Garamond" w:hAnsi="Garamond"/>
          <w:sz w:val="24"/>
          <w:szCs w:val="24"/>
        </w:rPr>
        <w:t xml:space="preserve">Introduction, </w:t>
      </w:r>
      <w:r w:rsidR="002A32B4" w:rsidRPr="00B5793F">
        <w:rPr>
          <w:rFonts w:ascii="Garamond" w:hAnsi="Garamond"/>
          <w:sz w:val="24"/>
          <w:szCs w:val="24"/>
        </w:rPr>
        <w:t xml:space="preserve">Chapters 3 and 4 in </w:t>
      </w:r>
      <w:r w:rsidR="002A32B4" w:rsidRPr="00B5793F">
        <w:rPr>
          <w:rFonts w:ascii="Garamond" w:hAnsi="Garamond"/>
          <w:i/>
          <w:sz w:val="24"/>
          <w:szCs w:val="24"/>
        </w:rPr>
        <w:t xml:space="preserve">Dance Civet Cat, </w:t>
      </w:r>
      <w:r w:rsidRPr="00B5793F">
        <w:rPr>
          <w:rFonts w:ascii="Garamond" w:hAnsi="Garamond"/>
          <w:sz w:val="24"/>
          <w:szCs w:val="24"/>
        </w:rPr>
        <w:t>pp</w:t>
      </w:r>
      <w:r w:rsidR="00B5793F">
        <w:rPr>
          <w:rFonts w:ascii="Garamond" w:hAnsi="Garamond"/>
          <w:sz w:val="24"/>
          <w:szCs w:val="24"/>
        </w:rPr>
        <w:t>. xv-xxxi, pp. 97-158 [on reserve]</w:t>
      </w:r>
    </w:p>
    <w:p w:rsidR="00FA6806" w:rsidRPr="00B5793F" w:rsidRDefault="00FA6806" w:rsidP="00FA6806">
      <w:pPr>
        <w:rPr>
          <w:rFonts w:ascii="Garamond" w:hAnsi="Garamond"/>
          <w:sz w:val="24"/>
          <w:szCs w:val="24"/>
        </w:rPr>
      </w:pPr>
    </w:p>
    <w:p w:rsidR="00FA6806" w:rsidRPr="00B5793F" w:rsidRDefault="00FB16EA" w:rsidP="00FA6806">
      <w:pPr>
        <w:rPr>
          <w:rFonts w:ascii="Garamond" w:hAnsi="Garamond"/>
          <w:sz w:val="24"/>
          <w:szCs w:val="24"/>
        </w:rPr>
      </w:pPr>
      <w:r w:rsidRPr="00B5793F">
        <w:rPr>
          <w:rFonts w:ascii="Garamond" w:hAnsi="Garamond"/>
          <w:b/>
          <w:bCs/>
          <w:sz w:val="24"/>
          <w:szCs w:val="24"/>
        </w:rPr>
        <w:t>A</w:t>
      </w:r>
      <w:r w:rsidR="00DD12FE">
        <w:rPr>
          <w:rFonts w:ascii="Garamond" w:hAnsi="Garamond"/>
          <w:b/>
          <w:bCs/>
          <w:sz w:val="24"/>
          <w:szCs w:val="24"/>
        </w:rPr>
        <w:t xml:space="preserve">pril 19 </w:t>
      </w:r>
      <w:r w:rsidR="00FA6806" w:rsidRPr="00B5793F">
        <w:rPr>
          <w:rFonts w:ascii="Garamond" w:hAnsi="Garamond"/>
          <w:b/>
          <w:bCs/>
          <w:sz w:val="24"/>
          <w:szCs w:val="24"/>
        </w:rPr>
        <w:t xml:space="preserve">Challenges to Childhood? </w:t>
      </w:r>
      <w:r w:rsidRPr="00B5793F">
        <w:rPr>
          <w:rFonts w:ascii="Garamond" w:hAnsi="Garamond"/>
          <w:b/>
          <w:bCs/>
          <w:sz w:val="24"/>
          <w:szCs w:val="24"/>
        </w:rPr>
        <w:t>Street Children</w:t>
      </w:r>
    </w:p>
    <w:p w:rsidR="00FA6806" w:rsidRPr="00B5793F" w:rsidRDefault="00FA6806" w:rsidP="00FA6806">
      <w:pPr>
        <w:rPr>
          <w:rFonts w:ascii="Garamond" w:hAnsi="Garamond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B5793F">
            <w:rPr>
              <w:rFonts w:ascii="Garamond" w:hAnsi="Garamond"/>
              <w:i/>
              <w:iCs/>
              <w:sz w:val="24"/>
              <w:szCs w:val="24"/>
            </w:rPr>
            <w:t>Reading</w:t>
          </w:r>
        </w:smartTag>
      </w:smartTag>
      <w:r w:rsidR="002A32B4" w:rsidRPr="00B5793F">
        <w:rPr>
          <w:rFonts w:ascii="Garamond" w:hAnsi="Garamond"/>
          <w:i/>
          <w:iCs/>
          <w:sz w:val="24"/>
          <w:szCs w:val="24"/>
        </w:rPr>
        <w:t xml:space="preserve"> (G)</w:t>
      </w:r>
      <w:r w:rsidRPr="00B5793F">
        <w:rPr>
          <w:rFonts w:ascii="Garamond" w:hAnsi="Garamond"/>
          <w:i/>
          <w:iCs/>
          <w:sz w:val="24"/>
          <w:szCs w:val="24"/>
        </w:rPr>
        <w:t xml:space="preserve">: </w:t>
      </w:r>
      <w:r w:rsidRPr="00B5793F">
        <w:rPr>
          <w:rFonts w:ascii="Garamond" w:hAnsi="Garamond"/>
          <w:sz w:val="24"/>
          <w:szCs w:val="24"/>
        </w:rPr>
        <w:t xml:space="preserve">Kilbride, Philip, Collette Suda, and Enoa Njeru. 2000. </w:t>
      </w:r>
      <w:r w:rsidRPr="00B5793F">
        <w:rPr>
          <w:rFonts w:ascii="Garamond" w:hAnsi="Garamond"/>
          <w:i/>
          <w:iCs/>
          <w:sz w:val="24"/>
          <w:szCs w:val="24"/>
        </w:rPr>
        <w:t xml:space="preserve">Street Children in </w:t>
      </w:r>
      <w:smartTag w:uri="urn:schemas-microsoft-com:office:smarttags" w:element="country-region">
        <w:smartTag w:uri="urn:schemas-microsoft-com:office:smarttags" w:element="place">
          <w:r w:rsidRPr="00B5793F">
            <w:rPr>
              <w:rFonts w:ascii="Garamond" w:hAnsi="Garamond"/>
              <w:i/>
              <w:iCs/>
              <w:sz w:val="24"/>
              <w:szCs w:val="24"/>
            </w:rPr>
            <w:t>Kenya</w:t>
          </w:r>
        </w:smartTag>
      </w:smartTag>
      <w:r w:rsidRPr="00B5793F">
        <w:rPr>
          <w:rFonts w:ascii="Garamond" w:hAnsi="Garamond"/>
          <w:i/>
          <w:iCs/>
          <w:sz w:val="24"/>
          <w:szCs w:val="24"/>
        </w:rPr>
        <w:t>: Voices of Children in Search of a Childhood</w:t>
      </w:r>
      <w:r w:rsidRPr="00B5793F">
        <w:rPr>
          <w:rFonts w:ascii="Garamond" w:hAnsi="Garamond"/>
          <w:sz w:val="24"/>
          <w:szCs w:val="24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B5793F">
            <w:rPr>
              <w:rFonts w:ascii="Garamond" w:hAnsi="Garamond"/>
              <w:sz w:val="24"/>
              <w:szCs w:val="24"/>
            </w:rPr>
            <w:t>Westport</w:t>
          </w:r>
        </w:smartTag>
      </w:smartTag>
      <w:r w:rsidRPr="00B5793F">
        <w:rPr>
          <w:rFonts w:ascii="Garamond" w:hAnsi="Garamond"/>
          <w:sz w:val="24"/>
          <w:szCs w:val="24"/>
        </w:rPr>
        <w:t>: Bergin and Garvey.</w:t>
      </w:r>
    </w:p>
    <w:p w:rsidR="002A32B4" w:rsidRPr="00B5793F" w:rsidRDefault="002A32B4" w:rsidP="00FA6806">
      <w:pPr>
        <w:rPr>
          <w:rFonts w:ascii="Garamond" w:hAnsi="Garamond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B5793F">
            <w:rPr>
              <w:rFonts w:ascii="Garamond" w:hAnsi="Garamond"/>
              <w:i/>
              <w:sz w:val="24"/>
              <w:szCs w:val="24"/>
            </w:rPr>
            <w:t>Reading</w:t>
          </w:r>
        </w:smartTag>
      </w:smartTag>
      <w:r w:rsidRPr="00B5793F">
        <w:rPr>
          <w:rFonts w:ascii="Garamond" w:hAnsi="Garamond"/>
          <w:i/>
          <w:sz w:val="24"/>
          <w:szCs w:val="24"/>
        </w:rPr>
        <w:t xml:space="preserve"> (UG)</w:t>
      </w:r>
      <w:r w:rsidRPr="00B5793F">
        <w:rPr>
          <w:rFonts w:ascii="Garamond" w:hAnsi="Garamond"/>
          <w:sz w:val="24"/>
          <w:szCs w:val="24"/>
        </w:rPr>
        <w:t>: Introduction, Chapters 6-9</w:t>
      </w:r>
      <w:r w:rsidR="00CD71BA" w:rsidRPr="00B5793F">
        <w:rPr>
          <w:rFonts w:ascii="Garamond" w:hAnsi="Garamond"/>
          <w:sz w:val="24"/>
          <w:szCs w:val="24"/>
        </w:rPr>
        <w:t xml:space="preserve"> in </w:t>
      </w:r>
      <w:r w:rsidR="00CD71BA" w:rsidRPr="00B5793F">
        <w:rPr>
          <w:rFonts w:ascii="Garamond" w:hAnsi="Garamond"/>
          <w:i/>
          <w:sz w:val="24"/>
          <w:szCs w:val="24"/>
        </w:rPr>
        <w:t xml:space="preserve">Street Children in </w:t>
      </w:r>
      <w:smartTag w:uri="urn:schemas-microsoft-com:office:smarttags" w:element="country-region">
        <w:r w:rsidR="00CD71BA" w:rsidRPr="00B5793F">
          <w:rPr>
            <w:rFonts w:ascii="Garamond" w:hAnsi="Garamond"/>
            <w:i/>
            <w:sz w:val="24"/>
            <w:szCs w:val="24"/>
          </w:rPr>
          <w:t>Kenya</w:t>
        </w:r>
      </w:smartTag>
      <w:r w:rsidR="00CD71BA" w:rsidRPr="00B5793F">
        <w:rPr>
          <w:rFonts w:ascii="Garamond" w:hAnsi="Garamond"/>
          <w:sz w:val="24"/>
          <w:szCs w:val="24"/>
        </w:rPr>
        <w:t>,</w:t>
      </w:r>
      <w:r w:rsidR="00B5793F">
        <w:rPr>
          <w:rFonts w:ascii="Garamond" w:hAnsi="Garamond"/>
          <w:sz w:val="24"/>
          <w:szCs w:val="24"/>
        </w:rPr>
        <w:t xml:space="preserve"> pp. 1-9, pp. 67-125 [on reserve]</w:t>
      </w:r>
    </w:p>
    <w:p w:rsidR="00FA6806" w:rsidRPr="00B5793F" w:rsidRDefault="00FA6806" w:rsidP="00FA6806">
      <w:pPr>
        <w:rPr>
          <w:rFonts w:ascii="Garamond" w:hAnsi="Garamond"/>
          <w:sz w:val="24"/>
          <w:szCs w:val="24"/>
        </w:rPr>
      </w:pPr>
    </w:p>
    <w:p w:rsidR="00FA6806" w:rsidRPr="00B5793F" w:rsidRDefault="00DD12FE" w:rsidP="00FA68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April 26 </w:t>
      </w:r>
      <w:r w:rsidR="00FA6806" w:rsidRPr="00B5793F">
        <w:rPr>
          <w:rFonts w:ascii="Garamond" w:hAnsi="Garamond"/>
          <w:b/>
          <w:bCs/>
          <w:sz w:val="24"/>
          <w:szCs w:val="24"/>
        </w:rPr>
        <w:t xml:space="preserve">Challenges to Childhood? Child Soldiers </w:t>
      </w:r>
    </w:p>
    <w:p w:rsidR="00FA6806" w:rsidRPr="00B5793F" w:rsidRDefault="002A32B4" w:rsidP="00FA6806">
      <w:pPr>
        <w:rPr>
          <w:rFonts w:ascii="Garamond" w:hAnsi="Garamond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B5793F">
            <w:rPr>
              <w:rFonts w:ascii="Garamond" w:hAnsi="Garamond"/>
              <w:i/>
              <w:sz w:val="24"/>
              <w:szCs w:val="24"/>
            </w:rPr>
            <w:t>Reading</w:t>
          </w:r>
        </w:smartTag>
      </w:smartTag>
      <w:r w:rsidRPr="00B5793F">
        <w:rPr>
          <w:rFonts w:ascii="Garamond" w:hAnsi="Garamond"/>
          <w:i/>
          <w:sz w:val="24"/>
          <w:szCs w:val="24"/>
        </w:rPr>
        <w:t xml:space="preserve"> (G, UG): </w:t>
      </w:r>
      <w:bookmarkStart w:id="1" w:name="OLE_LINK1"/>
      <w:bookmarkStart w:id="2" w:name="OLE_LINK2"/>
      <w:r w:rsidR="00FA6806" w:rsidRPr="00B5793F">
        <w:rPr>
          <w:rFonts w:ascii="Garamond" w:hAnsi="Garamond"/>
          <w:sz w:val="24"/>
          <w:szCs w:val="24"/>
        </w:rPr>
        <w:t xml:space="preserve">Honwana, Alcinda. 2006. </w:t>
      </w:r>
      <w:r w:rsidR="00FA6806" w:rsidRPr="00B5793F">
        <w:rPr>
          <w:rFonts w:ascii="Garamond" w:hAnsi="Garamond"/>
          <w:i/>
          <w:iCs/>
          <w:sz w:val="24"/>
          <w:szCs w:val="24"/>
        </w:rPr>
        <w:t xml:space="preserve">Child Soldiers in </w:t>
      </w:r>
      <w:smartTag w:uri="urn:schemas-microsoft-com:office:smarttags" w:element="place">
        <w:r w:rsidR="00FA6806" w:rsidRPr="00B5793F">
          <w:rPr>
            <w:rFonts w:ascii="Garamond" w:hAnsi="Garamond"/>
            <w:i/>
            <w:iCs/>
            <w:sz w:val="24"/>
            <w:szCs w:val="24"/>
          </w:rPr>
          <w:t>Africa</w:t>
        </w:r>
      </w:smartTag>
      <w:r w:rsidR="00FA6806" w:rsidRPr="00B5793F">
        <w:rPr>
          <w:rFonts w:ascii="Garamond" w:hAnsi="Garamond"/>
          <w:sz w:val="24"/>
          <w:szCs w:val="24"/>
        </w:rPr>
        <w:t xml:space="preserve">. </w:t>
      </w:r>
      <w:smartTag w:uri="urn:schemas-microsoft-com:office:smarttags" w:element="City">
        <w:r w:rsidR="00FA6806" w:rsidRPr="00B5793F">
          <w:rPr>
            <w:rFonts w:ascii="Garamond" w:hAnsi="Garamond"/>
            <w:sz w:val="24"/>
            <w:szCs w:val="24"/>
          </w:rPr>
          <w:t>Philadelphia</w:t>
        </w:r>
      </w:smartTag>
      <w:r w:rsidR="00FA6806" w:rsidRPr="00B5793F">
        <w:rPr>
          <w:rFonts w:ascii="Garamond" w:hAnsi="Garamond"/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="00FA6806" w:rsidRPr="00B5793F">
            <w:rPr>
              <w:rFonts w:ascii="Garamond" w:hAnsi="Garamond"/>
              <w:sz w:val="24"/>
              <w:szCs w:val="24"/>
            </w:rPr>
            <w:t>University</w:t>
          </w:r>
        </w:smartTag>
        <w:r w:rsidR="00FA6806" w:rsidRPr="00B5793F">
          <w:rPr>
            <w:rFonts w:ascii="Garamond" w:hAnsi="Garamond"/>
            <w:sz w:val="24"/>
            <w:szCs w:val="24"/>
          </w:rPr>
          <w:t xml:space="preserve"> of </w:t>
        </w:r>
        <w:smartTag w:uri="urn:schemas-microsoft-com:office:smarttags" w:element="PlaceName">
          <w:r w:rsidR="00FA6806" w:rsidRPr="00B5793F">
            <w:rPr>
              <w:rFonts w:ascii="Garamond" w:hAnsi="Garamond"/>
              <w:sz w:val="24"/>
              <w:szCs w:val="24"/>
            </w:rPr>
            <w:t>Pennsylvania</w:t>
          </w:r>
        </w:smartTag>
      </w:smartTag>
      <w:r w:rsidR="00FA6806" w:rsidRPr="00B5793F">
        <w:rPr>
          <w:rFonts w:ascii="Garamond" w:hAnsi="Garamond"/>
          <w:sz w:val="24"/>
          <w:szCs w:val="24"/>
        </w:rPr>
        <w:t xml:space="preserve"> Press.</w:t>
      </w:r>
    </w:p>
    <w:bookmarkEnd w:id="1"/>
    <w:bookmarkEnd w:id="2"/>
    <w:p w:rsidR="00FA6806" w:rsidRDefault="00FA6806" w:rsidP="00FA6806">
      <w:pPr>
        <w:rPr>
          <w:rFonts w:ascii="Garamond" w:hAnsi="Garamond"/>
          <w:sz w:val="24"/>
          <w:szCs w:val="24"/>
        </w:rPr>
      </w:pPr>
      <w:r w:rsidRPr="00B5793F">
        <w:rPr>
          <w:rFonts w:ascii="Garamond" w:hAnsi="Garamond"/>
          <w:sz w:val="24"/>
          <w:szCs w:val="24"/>
        </w:rPr>
        <w:t xml:space="preserve"> </w:t>
      </w:r>
    </w:p>
    <w:p w:rsidR="00FA6806" w:rsidRPr="00B5793F" w:rsidRDefault="00FB16EA" w:rsidP="00FA6806">
      <w:pPr>
        <w:rPr>
          <w:rFonts w:ascii="Garamond" w:hAnsi="Garamond"/>
          <w:b/>
          <w:bCs/>
          <w:sz w:val="24"/>
          <w:szCs w:val="24"/>
        </w:rPr>
      </w:pPr>
      <w:r w:rsidRPr="00B5793F">
        <w:rPr>
          <w:rFonts w:ascii="Garamond" w:hAnsi="Garamond"/>
          <w:b/>
          <w:bCs/>
          <w:sz w:val="24"/>
          <w:szCs w:val="24"/>
        </w:rPr>
        <w:t xml:space="preserve">May 3 </w:t>
      </w:r>
      <w:r w:rsidR="00FA6806" w:rsidRPr="00B5793F">
        <w:rPr>
          <w:rFonts w:ascii="Garamond" w:hAnsi="Garamond"/>
          <w:b/>
          <w:bCs/>
          <w:sz w:val="24"/>
          <w:szCs w:val="24"/>
        </w:rPr>
        <w:t>African Children and Immigration to America</w:t>
      </w:r>
    </w:p>
    <w:p w:rsidR="00FA6806" w:rsidRPr="00B5793F" w:rsidRDefault="00FA6806" w:rsidP="00FA6806">
      <w:pPr>
        <w:rPr>
          <w:rFonts w:ascii="Garamond" w:hAnsi="Garamond"/>
          <w:b/>
          <w:bCs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B5793F">
            <w:rPr>
              <w:rFonts w:ascii="Garamond" w:hAnsi="Garamond"/>
              <w:i/>
              <w:iCs/>
              <w:sz w:val="24"/>
              <w:szCs w:val="24"/>
            </w:rPr>
            <w:t>Readings</w:t>
          </w:r>
        </w:smartTag>
      </w:smartTag>
      <w:r w:rsidRPr="00B5793F">
        <w:rPr>
          <w:rFonts w:ascii="Garamond" w:hAnsi="Garamond"/>
          <w:i/>
          <w:iCs/>
          <w:sz w:val="24"/>
          <w:szCs w:val="24"/>
        </w:rPr>
        <w:t xml:space="preserve"> </w:t>
      </w:r>
      <w:r w:rsidR="00571A71" w:rsidRPr="00B5793F">
        <w:rPr>
          <w:rFonts w:ascii="Garamond" w:hAnsi="Garamond"/>
          <w:i/>
          <w:iCs/>
          <w:sz w:val="24"/>
          <w:szCs w:val="24"/>
        </w:rPr>
        <w:t xml:space="preserve">(G, UG) </w:t>
      </w:r>
      <w:r w:rsidRPr="00B5793F">
        <w:rPr>
          <w:rFonts w:ascii="Garamond" w:hAnsi="Garamond"/>
          <w:iCs/>
          <w:sz w:val="24"/>
          <w:szCs w:val="24"/>
        </w:rPr>
        <w:t>[on reserve]:</w:t>
      </w:r>
    </w:p>
    <w:p w:rsidR="00FA6806" w:rsidRPr="00B5793F" w:rsidRDefault="00FA6806" w:rsidP="00FA6806">
      <w:pPr>
        <w:tabs>
          <w:tab w:val="left" w:pos="720"/>
        </w:tabs>
        <w:ind w:left="720" w:hanging="720"/>
        <w:rPr>
          <w:rFonts w:ascii="Garamond" w:hAnsi="Garamond"/>
          <w:sz w:val="24"/>
          <w:szCs w:val="24"/>
        </w:rPr>
      </w:pPr>
      <w:r w:rsidRPr="00B5793F">
        <w:rPr>
          <w:rFonts w:ascii="Garamond" w:hAnsi="Garamond"/>
          <w:sz w:val="24"/>
          <w:szCs w:val="24"/>
        </w:rPr>
        <w:t>1)</w:t>
      </w:r>
      <w:r w:rsidRPr="00B5793F">
        <w:rPr>
          <w:rFonts w:ascii="Garamond" w:hAnsi="Garamond"/>
          <w:sz w:val="24"/>
          <w:szCs w:val="24"/>
        </w:rPr>
        <w:tab/>
        <w:t xml:space="preserve">D’Alisera, JoAnn. 2009. “Images of a Wounded Homeland: Sierra Leonean Children and the New Heart of Darkness.” In </w:t>
      </w:r>
      <w:r w:rsidRPr="00B5793F">
        <w:rPr>
          <w:rFonts w:ascii="Garamond" w:hAnsi="Garamond"/>
          <w:i/>
          <w:iCs/>
          <w:sz w:val="24"/>
          <w:szCs w:val="24"/>
        </w:rPr>
        <w:t>Across Generations</w:t>
      </w:r>
      <w:r w:rsidRPr="00B5793F">
        <w:rPr>
          <w:rFonts w:ascii="Garamond" w:hAnsi="Garamond"/>
          <w:sz w:val="24"/>
          <w:szCs w:val="24"/>
        </w:rPr>
        <w:t xml:space="preserve">. Edited by Nancy Foner. </w:t>
      </w:r>
      <w:smartTag w:uri="urn:schemas-microsoft-com:office:smarttags" w:element="State">
        <w:r w:rsidRPr="00B5793F">
          <w:rPr>
            <w:rFonts w:ascii="Garamond" w:hAnsi="Garamond"/>
            <w:sz w:val="24"/>
            <w:szCs w:val="24"/>
          </w:rPr>
          <w:t>New York</w:t>
        </w:r>
      </w:smartTag>
      <w:r w:rsidRPr="00B5793F">
        <w:rPr>
          <w:rFonts w:ascii="Garamond" w:hAnsi="Garamond"/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B5793F">
            <w:rPr>
              <w:rFonts w:ascii="Garamond" w:hAnsi="Garamond"/>
              <w:sz w:val="24"/>
              <w:szCs w:val="24"/>
            </w:rPr>
            <w:t>New York</w:t>
          </w:r>
        </w:smartTag>
        <w:r w:rsidRPr="00B5793F">
          <w:rPr>
            <w:rFonts w:ascii="Garamond" w:hAnsi="Garamond"/>
            <w:sz w:val="24"/>
            <w:szCs w:val="24"/>
          </w:rPr>
          <w:t xml:space="preserve"> </w:t>
        </w:r>
        <w:smartTag w:uri="urn:schemas-microsoft-com:office:smarttags" w:element="PlaceType">
          <w:r w:rsidRPr="00B5793F">
            <w:rPr>
              <w:rFonts w:ascii="Garamond" w:hAnsi="Garamond"/>
              <w:sz w:val="24"/>
              <w:szCs w:val="24"/>
            </w:rPr>
            <w:t>University</w:t>
          </w:r>
        </w:smartTag>
      </w:smartTag>
      <w:r w:rsidRPr="00B5793F">
        <w:rPr>
          <w:rFonts w:ascii="Garamond" w:hAnsi="Garamond"/>
          <w:sz w:val="24"/>
          <w:szCs w:val="24"/>
        </w:rPr>
        <w:t xml:space="preserve"> Press. Pp. 114-134.</w:t>
      </w:r>
    </w:p>
    <w:p w:rsidR="00FA6806" w:rsidRPr="00B5793F" w:rsidRDefault="00FA6806" w:rsidP="00FA6806">
      <w:pPr>
        <w:tabs>
          <w:tab w:val="left" w:pos="720"/>
        </w:tabs>
        <w:ind w:left="720" w:hanging="720"/>
        <w:rPr>
          <w:rFonts w:ascii="Garamond" w:hAnsi="Garamond"/>
          <w:sz w:val="24"/>
          <w:szCs w:val="24"/>
        </w:rPr>
      </w:pPr>
      <w:r w:rsidRPr="00B5793F">
        <w:rPr>
          <w:rFonts w:ascii="Garamond" w:hAnsi="Garamond"/>
          <w:sz w:val="24"/>
          <w:szCs w:val="24"/>
        </w:rPr>
        <w:t>2)</w:t>
      </w:r>
      <w:r w:rsidRPr="00B5793F">
        <w:rPr>
          <w:rFonts w:ascii="Garamond" w:hAnsi="Garamond"/>
          <w:sz w:val="24"/>
          <w:szCs w:val="24"/>
        </w:rPr>
        <w:tab/>
        <w:t xml:space="preserve">Holtzman, Jon. 2008. “Gender, Generation, and Family Change,” in </w:t>
      </w:r>
      <w:r w:rsidRPr="00B5793F">
        <w:rPr>
          <w:rFonts w:ascii="Garamond" w:hAnsi="Garamond"/>
          <w:i/>
          <w:iCs/>
          <w:sz w:val="24"/>
          <w:szCs w:val="24"/>
        </w:rPr>
        <w:t xml:space="preserve">Nuer Journeys, Nuer Lives: Sudanese Refugees in </w:t>
      </w:r>
      <w:smartTag w:uri="urn:schemas-microsoft-com:office:smarttags" w:element="State">
        <w:smartTag w:uri="urn:schemas-microsoft-com:office:smarttags" w:element="place">
          <w:r w:rsidRPr="00B5793F">
            <w:rPr>
              <w:rFonts w:ascii="Garamond" w:hAnsi="Garamond"/>
              <w:i/>
              <w:iCs/>
              <w:sz w:val="24"/>
              <w:szCs w:val="24"/>
            </w:rPr>
            <w:t>Minnesota</w:t>
          </w:r>
        </w:smartTag>
      </w:smartTag>
      <w:r w:rsidRPr="00B5793F">
        <w:rPr>
          <w:rFonts w:ascii="Garamond" w:hAnsi="Garamond"/>
          <w:i/>
          <w:iCs/>
          <w:sz w:val="24"/>
          <w:szCs w:val="24"/>
        </w:rPr>
        <w:t>.</w:t>
      </w:r>
      <w:r w:rsidRPr="00B5793F">
        <w:rPr>
          <w:rFonts w:ascii="Garamond" w:hAnsi="Garamond"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B5793F">
            <w:rPr>
              <w:rFonts w:ascii="Garamond" w:hAnsi="Garamond"/>
              <w:sz w:val="24"/>
              <w:szCs w:val="24"/>
            </w:rPr>
            <w:t>Boston</w:t>
          </w:r>
        </w:smartTag>
      </w:smartTag>
      <w:r w:rsidRPr="00B5793F">
        <w:rPr>
          <w:rFonts w:ascii="Garamond" w:hAnsi="Garamond"/>
          <w:sz w:val="24"/>
          <w:szCs w:val="24"/>
        </w:rPr>
        <w:t>: Pearson. Pp. 71-108.</w:t>
      </w:r>
    </w:p>
    <w:p w:rsidR="00FA6806" w:rsidRPr="00B5793F" w:rsidRDefault="00FA6806" w:rsidP="00FA6806">
      <w:pPr>
        <w:tabs>
          <w:tab w:val="left" w:pos="720"/>
        </w:tabs>
        <w:ind w:left="720" w:hanging="720"/>
        <w:rPr>
          <w:rFonts w:ascii="Garamond" w:hAnsi="Garamond"/>
          <w:b/>
          <w:bCs/>
          <w:sz w:val="24"/>
          <w:szCs w:val="24"/>
        </w:rPr>
      </w:pPr>
      <w:r w:rsidRPr="00B5793F">
        <w:rPr>
          <w:rFonts w:ascii="Garamond" w:hAnsi="Garamond"/>
          <w:sz w:val="24"/>
          <w:szCs w:val="24"/>
        </w:rPr>
        <w:t>3)</w:t>
      </w:r>
      <w:r w:rsidRPr="00B5793F">
        <w:rPr>
          <w:rFonts w:ascii="Garamond" w:hAnsi="Garamond"/>
          <w:sz w:val="24"/>
          <w:szCs w:val="24"/>
        </w:rPr>
        <w:tab/>
        <w:t>Coe, Cati. 2008. "The Structuring of Feeling in Ghanaian Transnational Families,"</w:t>
      </w:r>
      <w:r w:rsidRPr="00B5793F">
        <w:rPr>
          <w:rFonts w:ascii="Garamond" w:hAnsi="Garamond"/>
          <w:i/>
          <w:iCs/>
          <w:sz w:val="24"/>
          <w:szCs w:val="24"/>
        </w:rPr>
        <w:t xml:space="preserve"> City &amp; Society</w:t>
      </w:r>
      <w:r w:rsidRPr="00B5793F">
        <w:rPr>
          <w:rFonts w:ascii="Garamond" w:hAnsi="Garamond"/>
          <w:sz w:val="24"/>
          <w:szCs w:val="24"/>
        </w:rPr>
        <w:t xml:space="preserve">, 20(2): 222-250 </w:t>
      </w:r>
    </w:p>
    <w:p w:rsidR="00571A71" w:rsidRPr="00B5793F" w:rsidRDefault="00571A71" w:rsidP="00FA6806">
      <w:pPr>
        <w:rPr>
          <w:rFonts w:ascii="Garamond" w:hAnsi="Garamond"/>
          <w:b/>
          <w:bCs/>
          <w:sz w:val="24"/>
          <w:szCs w:val="24"/>
        </w:rPr>
      </w:pPr>
    </w:p>
    <w:p w:rsidR="00D77585" w:rsidRDefault="00B5793F" w:rsidP="00D7758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May 10 </w:t>
      </w:r>
      <w:r w:rsidR="002A32B4" w:rsidRPr="00B5793F">
        <w:rPr>
          <w:rFonts w:ascii="Garamond" w:hAnsi="Garamond"/>
          <w:sz w:val="24"/>
          <w:szCs w:val="24"/>
        </w:rPr>
        <w:t xml:space="preserve">Concluding paper </w:t>
      </w:r>
      <w:r w:rsidR="00D77585">
        <w:rPr>
          <w:rFonts w:ascii="Garamond" w:hAnsi="Garamond"/>
          <w:sz w:val="24"/>
          <w:szCs w:val="24"/>
        </w:rPr>
        <w:t xml:space="preserve">due </w:t>
      </w:r>
      <w:r w:rsidR="00571A71" w:rsidRPr="00B5793F">
        <w:rPr>
          <w:rFonts w:ascii="Garamond" w:hAnsi="Garamond"/>
          <w:sz w:val="24"/>
          <w:szCs w:val="24"/>
        </w:rPr>
        <w:t>(G &amp; UG)</w:t>
      </w:r>
    </w:p>
    <w:p w:rsidR="00D77585" w:rsidRDefault="00FA6806" w:rsidP="00D77585">
      <w:pPr>
        <w:jc w:val="center"/>
        <w:rPr>
          <w:rFonts w:ascii="Garamond" w:hAnsi="Garamond"/>
          <w:sz w:val="24"/>
          <w:szCs w:val="24"/>
        </w:rPr>
      </w:pPr>
      <w:r w:rsidRPr="00B5793F">
        <w:rPr>
          <w:rFonts w:ascii="Garamond" w:hAnsi="Garamond"/>
          <w:sz w:val="24"/>
          <w:szCs w:val="24"/>
        </w:rPr>
        <w:br w:type="page"/>
      </w:r>
      <w:r w:rsidR="00D77585" w:rsidRPr="00D77585">
        <w:rPr>
          <w:rFonts w:ascii="Garamond" w:hAnsi="Garamond"/>
          <w:sz w:val="28"/>
          <w:szCs w:val="28"/>
        </w:rPr>
        <w:lastRenderedPageBreak/>
        <w:t>Assignments</w:t>
      </w:r>
    </w:p>
    <w:p w:rsidR="00D77585" w:rsidRDefault="00D77585" w:rsidP="00FA6806">
      <w:pPr>
        <w:rPr>
          <w:rFonts w:ascii="Garamond" w:hAnsi="Garamond"/>
          <w:sz w:val="24"/>
          <w:szCs w:val="24"/>
        </w:rPr>
      </w:pPr>
    </w:p>
    <w:p w:rsidR="00FA6806" w:rsidRDefault="00D77585" w:rsidP="00FA6806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Critical Response Papers</w:t>
      </w:r>
    </w:p>
    <w:p w:rsidR="00990DF2" w:rsidRDefault="00990DF2" w:rsidP="00FA6806">
      <w:pPr>
        <w:rPr>
          <w:rFonts w:ascii="Garamond" w:hAnsi="Garamond"/>
          <w:b/>
          <w:bCs/>
          <w:sz w:val="24"/>
          <w:szCs w:val="24"/>
        </w:rPr>
      </w:pPr>
    </w:p>
    <w:p w:rsidR="00990DF2" w:rsidRPr="00990DF2" w:rsidRDefault="00990DF2" w:rsidP="00FA68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Critical response papers are due every class period, at the beginning of class, </w:t>
      </w:r>
      <w:r w:rsidR="00D77585">
        <w:rPr>
          <w:rFonts w:ascii="Garamond" w:hAnsi="Garamond"/>
          <w:bCs/>
          <w:sz w:val="24"/>
          <w:szCs w:val="24"/>
        </w:rPr>
        <w:t xml:space="preserve">so that our </w:t>
      </w:r>
      <w:r>
        <w:rPr>
          <w:rFonts w:ascii="Garamond" w:hAnsi="Garamond"/>
          <w:bCs/>
          <w:sz w:val="24"/>
          <w:szCs w:val="24"/>
        </w:rPr>
        <w:t>seminar discussion</w:t>
      </w:r>
      <w:r w:rsidR="00D77585">
        <w:rPr>
          <w:rFonts w:ascii="Garamond" w:hAnsi="Garamond"/>
          <w:bCs/>
          <w:sz w:val="24"/>
          <w:szCs w:val="24"/>
        </w:rPr>
        <w:t xml:space="preserve"> is fruitful and lively</w:t>
      </w:r>
      <w:r>
        <w:rPr>
          <w:rFonts w:ascii="Garamond" w:hAnsi="Garamond"/>
          <w:bCs/>
          <w:sz w:val="24"/>
          <w:szCs w:val="24"/>
        </w:rPr>
        <w:t>.  Please use the critical response papers to think about and raise points that you would like to discuss in class.  Undergraduates are expec</w:t>
      </w:r>
      <w:r w:rsidR="00D77585">
        <w:rPr>
          <w:rFonts w:ascii="Garamond" w:hAnsi="Garamond"/>
          <w:bCs/>
          <w:sz w:val="24"/>
          <w:szCs w:val="24"/>
        </w:rPr>
        <w:t>ted to write papers that are 3-4</w:t>
      </w:r>
      <w:r>
        <w:rPr>
          <w:rFonts w:ascii="Garamond" w:hAnsi="Garamond"/>
          <w:bCs/>
          <w:sz w:val="24"/>
          <w:szCs w:val="24"/>
        </w:rPr>
        <w:t xml:space="preserve"> pages in length; graduate students 5-8 pages.</w:t>
      </w:r>
    </w:p>
    <w:p w:rsidR="00FA6806" w:rsidRDefault="00FA6806" w:rsidP="00FA6806">
      <w:pPr>
        <w:rPr>
          <w:rFonts w:ascii="Garamond" w:hAnsi="Garamond"/>
          <w:sz w:val="24"/>
          <w:szCs w:val="24"/>
        </w:rPr>
      </w:pPr>
    </w:p>
    <w:p w:rsidR="00D77585" w:rsidRDefault="00D77585" w:rsidP="00FA68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Questions to guide your critical response papers:</w:t>
      </w:r>
    </w:p>
    <w:p w:rsidR="00D77585" w:rsidRPr="00B5793F" w:rsidRDefault="00D77585" w:rsidP="00FA6806">
      <w:pPr>
        <w:rPr>
          <w:rFonts w:ascii="Garamond" w:hAnsi="Garamond"/>
          <w:sz w:val="24"/>
          <w:szCs w:val="24"/>
        </w:rPr>
      </w:pPr>
    </w:p>
    <w:p w:rsidR="00FA6806" w:rsidRPr="00B5793F" w:rsidRDefault="00FA6806" w:rsidP="00FA6806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rFonts w:ascii="Garamond" w:hAnsi="Garamond"/>
        </w:rPr>
      </w:pPr>
      <w:r w:rsidRPr="00B5793F">
        <w:rPr>
          <w:rFonts w:ascii="Garamond" w:hAnsi="Garamond"/>
        </w:rPr>
        <w:t>What is the argument of the book?  Is the argument ultimately convincing?  Why or why not?</w:t>
      </w:r>
    </w:p>
    <w:p w:rsidR="00FA6806" w:rsidRPr="00B5793F" w:rsidRDefault="00FA6806" w:rsidP="00FA6806">
      <w:pPr>
        <w:spacing w:line="2" w:lineRule="exact"/>
        <w:rPr>
          <w:rFonts w:ascii="Garamond" w:hAnsi="Garamond"/>
          <w:sz w:val="24"/>
          <w:szCs w:val="24"/>
        </w:rPr>
      </w:pPr>
    </w:p>
    <w:p w:rsidR="00FA6806" w:rsidRPr="00B5793F" w:rsidRDefault="00FA6806" w:rsidP="00FA6806">
      <w:pPr>
        <w:numPr>
          <w:ilvl w:val="12"/>
          <w:numId w:val="0"/>
        </w:numPr>
        <w:rPr>
          <w:rFonts w:ascii="Garamond" w:hAnsi="Garamond"/>
          <w:sz w:val="24"/>
          <w:szCs w:val="24"/>
        </w:rPr>
      </w:pPr>
    </w:p>
    <w:p w:rsidR="00FA6806" w:rsidRPr="00B5793F" w:rsidRDefault="00FA6806" w:rsidP="00FA6806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rFonts w:ascii="Garamond" w:hAnsi="Garamond"/>
        </w:rPr>
      </w:pPr>
      <w:r w:rsidRPr="00B5793F">
        <w:rPr>
          <w:rFonts w:ascii="Garamond" w:hAnsi="Garamond"/>
        </w:rPr>
        <w:t>How did the author study this topic?  What were the strengths and weakness of his or her methodology?</w:t>
      </w:r>
    </w:p>
    <w:p w:rsidR="00FA6806" w:rsidRPr="00B5793F" w:rsidRDefault="00FA6806" w:rsidP="00FA6806">
      <w:pPr>
        <w:numPr>
          <w:ilvl w:val="12"/>
          <w:numId w:val="0"/>
        </w:numPr>
        <w:rPr>
          <w:rFonts w:ascii="Garamond" w:hAnsi="Garamond"/>
          <w:sz w:val="24"/>
          <w:szCs w:val="24"/>
        </w:rPr>
      </w:pPr>
    </w:p>
    <w:p w:rsidR="00FA6806" w:rsidRPr="00B5793F" w:rsidRDefault="00FA6806" w:rsidP="00FA6806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rFonts w:ascii="Garamond" w:hAnsi="Garamond"/>
        </w:rPr>
      </w:pPr>
      <w:r w:rsidRPr="00B5793F">
        <w:rPr>
          <w:rFonts w:ascii="Garamond" w:hAnsi="Garamond"/>
        </w:rPr>
        <w:t xml:space="preserve">Where did you find your </w:t>
      </w:r>
      <w:r w:rsidR="00990DF2">
        <w:rPr>
          <w:rFonts w:ascii="Garamond" w:hAnsi="Garamond"/>
        </w:rPr>
        <w:t xml:space="preserve">own </w:t>
      </w:r>
      <w:r w:rsidRPr="00B5793F">
        <w:rPr>
          <w:rFonts w:ascii="Garamond" w:hAnsi="Garamond"/>
        </w:rPr>
        <w:t xml:space="preserve">conception of childhood, child development, or children being challenged?  Why?  How would you refine your conceptions to take the </w:t>
      </w:r>
      <w:r w:rsidR="00990DF2">
        <w:rPr>
          <w:rFonts w:ascii="Garamond" w:hAnsi="Garamond"/>
        </w:rPr>
        <w:t xml:space="preserve">new </w:t>
      </w:r>
      <w:r w:rsidRPr="00B5793F">
        <w:rPr>
          <w:rFonts w:ascii="Garamond" w:hAnsi="Garamond"/>
        </w:rPr>
        <w:t>information into account?</w:t>
      </w:r>
    </w:p>
    <w:p w:rsidR="00FA6806" w:rsidRPr="00B5793F" w:rsidRDefault="00FA6806" w:rsidP="00FA6806">
      <w:pPr>
        <w:pStyle w:val="Level1"/>
        <w:tabs>
          <w:tab w:val="left" w:pos="720"/>
        </w:tabs>
        <w:ind w:left="0"/>
        <w:rPr>
          <w:rFonts w:ascii="Garamond" w:hAnsi="Garamond"/>
        </w:rPr>
      </w:pPr>
    </w:p>
    <w:p w:rsidR="00990DF2" w:rsidRDefault="00FA6806" w:rsidP="00990DF2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rFonts w:ascii="Garamond" w:hAnsi="Garamond"/>
        </w:rPr>
      </w:pPr>
      <w:r w:rsidRPr="00B5793F">
        <w:rPr>
          <w:rFonts w:ascii="Garamond" w:hAnsi="Garamond"/>
        </w:rPr>
        <w:t>What are the practical or applied implications of this information?  How would you change your interactions with children</w:t>
      </w:r>
      <w:r w:rsidR="00990DF2">
        <w:rPr>
          <w:rFonts w:ascii="Garamond" w:hAnsi="Garamond"/>
        </w:rPr>
        <w:t xml:space="preserve"> on the basis of this information</w:t>
      </w:r>
      <w:r w:rsidRPr="00B5793F">
        <w:rPr>
          <w:rFonts w:ascii="Garamond" w:hAnsi="Garamond"/>
        </w:rPr>
        <w:t xml:space="preserve">?  </w:t>
      </w:r>
      <w:r w:rsidR="00990DF2">
        <w:rPr>
          <w:rFonts w:ascii="Garamond" w:hAnsi="Garamond"/>
        </w:rPr>
        <w:t>How would you best protect children’s welfare or children’s rights on the basis of this information?</w:t>
      </w:r>
    </w:p>
    <w:p w:rsidR="00990DF2" w:rsidRDefault="00990DF2" w:rsidP="00990DF2">
      <w:pPr>
        <w:pStyle w:val="Level1"/>
        <w:tabs>
          <w:tab w:val="left" w:pos="720"/>
        </w:tabs>
        <w:ind w:left="0"/>
        <w:rPr>
          <w:rFonts w:ascii="Garamond" w:hAnsi="Garamond"/>
        </w:rPr>
      </w:pPr>
    </w:p>
    <w:p w:rsidR="00990DF2" w:rsidRDefault="00990DF2" w:rsidP="00990DF2">
      <w:pPr>
        <w:pStyle w:val="Level1"/>
        <w:tabs>
          <w:tab w:val="left" w:pos="720"/>
        </w:tabs>
        <w:ind w:left="0"/>
        <w:rPr>
          <w:rFonts w:ascii="Garamond" w:hAnsi="Garamond"/>
          <w:b/>
        </w:rPr>
      </w:pPr>
      <w:r>
        <w:rPr>
          <w:rFonts w:ascii="Garamond" w:hAnsi="Garamond"/>
          <w:b/>
        </w:rPr>
        <w:t>Critical response paper for Week #2 (February 1)</w:t>
      </w:r>
    </w:p>
    <w:p w:rsidR="00990DF2" w:rsidRDefault="00990DF2" w:rsidP="00990DF2">
      <w:pPr>
        <w:rPr>
          <w:rFonts w:ascii="Garamond" w:hAnsi="Garamond"/>
          <w:sz w:val="24"/>
          <w:szCs w:val="24"/>
        </w:rPr>
      </w:pPr>
      <w:r w:rsidRPr="00B5793F">
        <w:rPr>
          <w:rFonts w:ascii="Garamond" w:hAnsi="Garamond"/>
          <w:sz w:val="24"/>
          <w:szCs w:val="24"/>
        </w:rPr>
        <w:t xml:space="preserve">Find a children’s book </w:t>
      </w:r>
      <w:r>
        <w:rPr>
          <w:rFonts w:ascii="Garamond" w:hAnsi="Garamond"/>
          <w:sz w:val="24"/>
          <w:szCs w:val="24"/>
        </w:rPr>
        <w:t xml:space="preserve">in the library or a bookstore </w:t>
      </w:r>
      <w:r w:rsidRPr="00B5793F">
        <w:rPr>
          <w:rFonts w:ascii="Garamond" w:hAnsi="Garamond"/>
          <w:sz w:val="24"/>
          <w:szCs w:val="24"/>
        </w:rPr>
        <w:t xml:space="preserve">which portrays Africa in some way and write about “the image of </w:t>
      </w:r>
      <w:smartTag w:uri="urn:schemas-microsoft-com:office:smarttags" w:element="place">
        <w:r w:rsidRPr="00B5793F">
          <w:rPr>
            <w:rFonts w:ascii="Garamond" w:hAnsi="Garamond"/>
            <w:sz w:val="24"/>
            <w:szCs w:val="24"/>
          </w:rPr>
          <w:t>Africa</w:t>
        </w:r>
      </w:smartTag>
      <w:r w:rsidRPr="00B5793F">
        <w:rPr>
          <w:rFonts w:ascii="Garamond" w:hAnsi="Garamond"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 xml:space="preserve"> or “image of childhood,”</w:t>
      </w:r>
      <w:r w:rsidRPr="00B5793F">
        <w:rPr>
          <w:rFonts w:ascii="Garamond" w:hAnsi="Garamond"/>
          <w:sz w:val="24"/>
          <w:szCs w:val="24"/>
        </w:rPr>
        <w:t xml:space="preserve"> as presented in this children’s book</w:t>
      </w:r>
      <w:r>
        <w:rPr>
          <w:rFonts w:ascii="Garamond" w:hAnsi="Garamond"/>
          <w:sz w:val="24"/>
          <w:szCs w:val="24"/>
        </w:rPr>
        <w:t>.  Use the readings by Montgomery and Bohannan &amp; Curtin to reflect on the accuracy of these images or the assumptions behind them.  Please bring the children’s book to class with you and be prepared to discuss your analysis.</w:t>
      </w:r>
    </w:p>
    <w:p w:rsidR="00D77585" w:rsidRPr="00D77585" w:rsidRDefault="00990DF2" w:rsidP="00D77585">
      <w:pPr>
        <w:pStyle w:val="Heading1"/>
        <w:rPr>
          <w:rFonts w:ascii="Garamond" w:hAnsi="Garamond"/>
          <w:b w:val="0"/>
          <w:sz w:val="24"/>
          <w:szCs w:val="24"/>
        </w:rPr>
      </w:pPr>
      <w:r w:rsidRPr="00D77585">
        <w:rPr>
          <w:rFonts w:ascii="Garamond" w:hAnsi="Garamond"/>
          <w:b w:val="0"/>
          <w:sz w:val="24"/>
          <w:szCs w:val="24"/>
        </w:rPr>
        <w:t xml:space="preserve">Examples </w:t>
      </w:r>
      <w:r w:rsidR="00D77585" w:rsidRPr="00D77585">
        <w:rPr>
          <w:rFonts w:ascii="Garamond" w:hAnsi="Garamond"/>
          <w:b w:val="0"/>
          <w:sz w:val="24"/>
          <w:szCs w:val="24"/>
        </w:rPr>
        <w:t xml:space="preserve">of children’s books about Africa </w:t>
      </w:r>
      <w:r w:rsidRPr="00D77585">
        <w:rPr>
          <w:rFonts w:ascii="Garamond" w:hAnsi="Garamond"/>
          <w:b w:val="0"/>
          <w:sz w:val="24"/>
          <w:szCs w:val="24"/>
        </w:rPr>
        <w:t xml:space="preserve">include </w:t>
      </w:r>
      <w:r w:rsidRPr="00D77585">
        <w:rPr>
          <w:rFonts w:ascii="Garamond" w:hAnsi="Garamond"/>
          <w:b w:val="0"/>
          <w:i/>
          <w:sz w:val="24"/>
          <w:szCs w:val="24"/>
        </w:rPr>
        <w:t>A is for Africa</w:t>
      </w:r>
      <w:r w:rsidRPr="00D77585">
        <w:rPr>
          <w:rFonts w:ascii="Garamond" w:hAnsi="Garamond"/>
          <w:b w:val="0"/>
          <w:sz w:val="24"/>
          <w:szCs w:val="24"/>
        </w:rPr>
        <w:t>, by Ifeoma Onyefulu</w:t>
      </w:r>
      <w:r w:rsidR="00D77585" w:rsidRPr="00D77585">
        <w:rPr>
          <w:rFonts w:ascii="Garamond" w:hAnsi="Garamond"/>
          <w:b w:val="0"/>
          <w:sz w:val="24"/>
          <w:szCs w:val="24"/>
        </w:rPr>
        <w:t xml:space="preserve">; </w:t>
      </w:r>
      <w:r w:rsidR="00D77585" w:rsidRPr="00D77585">
        <w:rPr>
          <w:rFonts w:ascii="Garamond" w:hAnsi="Garamond"/>
          <w:b w:val="0"/>
          <w:i/>
          <w:sz w:val="24"/>
          <w:szCs w:val="24"/>
        </w:rPr>
        <w:t xml:space="preserve">Honey, Honey, Lion!: A Story From Africa </w:t>
      </w:r>
      <w:r w:rsidR="00D77585" w:rsidRPr="00D77585">
        <w:rPr>
          <w:rFonts w:ascii="Garamond" w:hAnsi="Garamond"/>
          <w:b w:val="0"/>
          <w:sz w:val="24"/>
          <w:szCs w:val="24"/>
        </w:rPr>
        <w:t xml:space="preserve">by Jan Brett; </w:t>
      </w:r>
      <w:r w:rsidR="00D77585" w:rsidRPr="00D77585">
        <w:rPr>
          <w:rFonts w:ascii="Garamond" w:hAnsi="Garamond"/>
          <w:b w:val="0"/>
          <w:i/>
          <w:sz w:val="24"/>
          <w:szCs w:val="24"/>
        </w:rPr>
        <w:t>Lions at Lunchtime</w:t>
      </w:r>
      <w:r w:rsidR="00D77585" w:rsidRPr="00D77585">
        <w:rPr>
          <w:rFonts w:ascii="Garamond" w:hAnsi="Garamond"/>
          <w:b w:val="0"/>
          <w:sz w:val="24"/>
          <w:szCs w:val="24"/>
        </w:rPr>
        <w:t xml:space="preserve">, by Mary Pope Osborne; </w:t>
      </w:r>
      <w:r w:rsidR="00D77585" w:rsidRPr="00D77585">
        <w:rPr>
          <w:rFonts w:ascii="Garamond" w:hAnsi="Garamond"/>
          <w:b w:val="0"/>
          <w:i/>
          <w:sz w:val="24"/>
          <w:szCs w:val="24"/>
        </w:rPr>
        <w:t>On a Road in Africa</w:t>
      </w:r>
      <w:r w:rsidR="00D77585" w:rsidRPr="00D77585">
        <w:rPr>
          <w:rFonts w:ascii="Garamond" w:hAnsi="Garamond"/>
          <w:b w:val="0"/>
          <w:sz w:val="24"/>
          <w:szCs w:val="24"/>
        </w:rPr>
        <w:t xml:space="preserve">, by Kim Doner; </w:t>
      </w:r>
      <w:r w:rsidR="00D77585" w:rsidRPr="00D77585">
        <w:rPr>
          <w:rFonts w:ascii="Garamond" w:hAnsi="Garamond"/>
          <w:b w:val="0"/>
          <w:i/>
          <w:sz w:val="24"/>
          <w:szCs w:val="24"/>
        </w:rPr>
        <w:t>Wangari’s Trees of Peace: A True Story from Africa</w:t>
      </w:r>
      <w:r w:rsidR="00D77585" w:rsidRPr="00D77585">
        <w:rPr>
          <w:rFonts w:ascii="Garamond" w:hAnsi="Garamond"/>
          <w:b w:val="0"/>
          <w:sz w:val="24"/>
          <w:szCs w:val="24"/>
        </w:rPr>
        <w:t>, by Jeanette Winter.  And there are many more from which you can choose: any one will do!</w:t>
      </w:r>
    </w:p>
    <w:p w:rsidR="00990DF2" w:rsidRDefault="00D77585" w:rsidP="00990DF2">
      <w:pPr>
        <w:pStyle w:val="Level1"/>
        <w:tabs>
          <w:tab w:val="left" w:pos="720"/>
        </w:tabs>
        <w:ind w:left="0"/>
        <w:rPr>
          <w:rFonts w:ascii="Garamond" w:hAnsi="Garamond"/>
        </w:rPr>
      </w:pPr>
      <w:r>
        <w:rPr>
          <w:rFonts w:ascii="Garamond" w:hAnsi="Garamond"/>
          <w:b/>
        </w:rPr>
        <w:t>Final paper due May 10</w:t>
      </w:r>
      <w:r w:rsidRPr="00D77585">
        <w:rPr>
          <w:rFonts w:ascii="Garamond" w:hAnsi="Garamond"/>
          <w:b/>
          <w:vertAlign w:val="superscript"/>
        </w:rPr>
        <w:t>th</w:t>
      </w:r>
    </w:p>
    <w:p w:rsidR="00D77585" w:rsidRPr="00D77585" w:rsidRDefault="00D77585" w:rsidP="00990DF2">
      <w:pPr>
        <w:pStyle w:val="Level1"/>
        <w:tabs>
          <w:tab w:val="left" w:pos="720"/>
        </w:tabs>
        <w:ind w:left="0"/>
        <w:rPr>
          <w:rFonts w:ascii="Garamond" w:hAnsi="Garamond"/>
        </w:rPr>
      </w:pPr>
      <w:r>
        <w:rPr>
          <w:rFonts w:ascii="Garamond" w:hAnsi="Garamond"/>
        </w:rPr>
        <w:t xml:space="preserve">Reflect on the major insights from the class and the readings on your understanding of children, childhood, and </w:t>
      </w:r>
      <w:smartTag w:uri="urn:schemas-microsoft-com:office:smarttags" w:element="place">
        <w:r>
          <w:rPr>
            <w:rFonts w:ascii="Garamond" w:hAnsi="Garamond"/>
          </w:rPr>
          <w:t>Africa</w:t>
        </w:r>
      </w:smartTag>
      <w:r>
        <w:rPr>
          <w:rFonts w:ascii="Garamond" w:hAnsi="Garamond"/>
        </w:rPr>
        <w:t xml:space="preserve">.  </w:t>
      </w:r>
    </w:p>
    <w:sectPr w:rsidR="00D77585" w:rsidRPr="00D77585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0CB" w:rsidRDefault="008860CB">
      <w:r>
        <w:separator/>
      </w:r>
    </w:p>
  </w:endnote>
  <w:endnote w:type="continuationSeparator" w:id="0">
    <w:p w:rsidR="008860CB" w:rsidRDefault="0088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0B" w:rsidRDefault="00E5330B" w:rsidP="00FF49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30B" w:rsidRDefault="00E5330B" w:rsidP="00B579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0B" w:rsidRDefault="00E5330B" w:rsidP="00FF49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2FA9">
      <w:rPr>
        <w:rStyle w:val="PageNumber"/>
        <w:noProof/>
      </w:rPr>
      <w:t>2</w:t>
    </w:r>
    <w:r>
      <w:rPr>
        <w:rStyle w:val="PageNumber"/>
      </w:rPr>
      <w:fldChar w:fldCharType="end"/>
    </w:r>
  </w:p>
  <w:p w:rsidR="00E5330B" w:rsidRDefault="00E5330B" w:rsidP="00B579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0CB" w:rsidRDefault="008860CB">
      <w:r>
        <w:separator/>
      </w:r>
    </w:p>
  </w:footnote>
  <w:footnote w:type="continuationSeparator" w:id="0">
    <w:p w:rsidR="008860CB" w:rsidRDefault="00886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A605666"/>
    <w:lvl w:ilvl="0">
      <w:numFmt w:val="bullet"/>
      <w:lvlText w:val="*"/>
      <w:lvlJc w:val="left"/>
    </w:lvl>
  </w:abstractNum>
  <w:abstractNum w:abstractNumId="1" w15:restartNumberingAfterBreak="0">
    <w:nsid w:val="2BC31F12"/>
    <w:multiLevelType w:val="hybridMultilevel"/>
    <w:tmpl w:val="25766B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E338F"/>
    <w:multiLevelType w:val="hybridMultilevel"/>
    <w:tmpl w:val="2B5CBD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06"/>
    <w:rsid w:val="0021729B"/>
    <w:rsid w:val="002345D5"/>
    <w:rsid w:val="002A32B4"/>
    <w:rsid w:val="00344C32"/>
    <w:rsid w:val="005503A1"/>
    <w:rsid w:val="00571A71"/>
    <w:rsid w:val="005846F3"/>
    <w:rsid w:val="005C6990"/>
    <w:rsid w:val="0077178E"/>
    <w:rsid w:val="007A1D18"/>
    <w:rsid w:val="008860CB"/>
    <w:rsid w:val="009027AD"/>
    <w:rsid w:val="0091558D"/>
    <w:rsid w:val="009413F2"/>
    <w:rsid w:val="00990DF2"/>
    <w:rsid w:val="00AD0296"/>
    <w:rsid w:val="00AE4C50"/>
    <w:rsid w:val="00B25A19"/>
    <w:rsid w:val="00B5793F"/>
    <w:rsid w:val="00CD71BA"/>
    <w:rsid w:val="00D77585"/>
    <w:rsid w:val="00D860B9"/>
    <w:rsid w:val="00DD12FE"/>
    <w:rsid w:val="00E40502"/>
    <w:rsid w:val="00E5330B"/>
    <w:rsid w:val="00E84DF4"/>
    <w:rsid w:val="00F22FA9"/>
    <w:rsid w:val="00F85B1B"/>
    <w:rsid w:val="00FA6806"/>
    <w:rsid w:val="00FB16EA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DD1F034-B155-49AD-BF25-9BDF6F89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F2"/>
    <w:pPr>
      <w:autoSpaceDE w:val="0"/>
      <w:autoSpaceDN w:val="0"/>
      <w:adjustRightInd w:val="0"/>
    </w:pPr>
  </w:style>
  <w:style w:type="paragraph" w:styleId="Heading1">
    <w:name w:val="heading 1"/>
    <w:basedOn w:val="Normal"/>
    <w:qFormat/>
    <w:rsid w:val="00990DF2"/>
    <w:pPr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vel1">
    <w:name w:val="Level 1"/>
    <w:rsid w:val="00FA6806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Footer">
    <w:name w:val="footer"/>
    <w:basedOn w:val="Normal"/>
    <w:rsid w:val="00B579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7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seminar in “Growing Up in Africa” 56:163:654:01</vt:lpstr>
    </vt:vector>
  </TitlesOfParts>
  <Company>Rutgers University</Company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seminar in “Growing Up in Africa” 56:163:654:01</dc:title>
  <dc:subject/>
  <dc:creator>System Admin</dc:creator>
  <cp:keywords/>
  <dc:description/>
  <cp:lastModifiedBy>Katherine Blair</cp:lastModifiedBy>
  <cp:revision>2</cp:revision>
  <cp:lastPrinted>2010-01-15T16:46:00Z</cp:lastPrinted>
  <dcterms:created xsi:type="dcterms:W3CDTF">2017-08-02T17:46:00Z</dcterms:created>
  <dcterms:modified xsi:type="dcterms:W3CDTF">2017-08-02T17:46:00Z</dcterms:modified>
</cp:coreProperties>
</file>